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评审要点</w:t>
      </w:r>
    </w:p>
    <w:p>
      <w:pPr>
        <w:spacing w:line="200" w:lineRule="exact"/>
        <w:jc w:val="left"/>
        <w:rPr>
          <w:rFonts w:eastAsia="方正楷体_GBK"/>
          <w:sz w:val="32"/>
          <w:szCs w:val="32"/>
        </w:rPr>
      </w:pPr>
    </w:p>
    <w:tbl>
      <w:tblPr>
        <w:tblStyle w:val="2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627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评审要点</w:t>
            </w:r>
          </w:p>
        </w:tc>
        <w:tc>
          <w:tcPr>
            <w:tcW w:w="627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主要内容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方正黑体_GBK" w:eastAsia="方正黑体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  <w:lang w:val="en-US" w:eastAsia="zh-CN"/>
              </w:rPr>
              <w:t>分值占比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发展前景</w:t>
            </w:r>
          </w:p>
        </w:tc>
        <w:tc>
          <w:tcPr>
            <w:tcW w:w="6270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项目在商业模式、营销策略、财务管理、发展战略等方面设计完整、合理、可行。目标定位、市场分析清晰、有前瞻性。盈利能力推导过程合理，能够实现可持续发展、前景乐观。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社会价值</w:t>
            </w:r>
          </w:p>
        </w:tc>
        <w:tc>
          <w:tcPr>
            <w:tcW w:w="6270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项目结合社会实践、社会观察，履行社会责任的做法与成效。在科技创新、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乡村振兴</w:t>
            </w:r>
            <w:r>
              <w:rPr>
                <w:rFonts w:hint="eastAsia" w:eastAsia="方正仿宋_GBK"/>
                <w:sz w:val="28"/>
                <w:szCs w:val="28"/>
              </w:rPr>
              <w:t>、社会民生、生态环保、交流合作等方面的社会贡献度。未来在持续吸纳、带动就业的能力等。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实践过程</w:t>
            </w:r>
          </w:p>
        </w:tc>
        <w:tc>
          <w:tcPr>
            <w:tcW w:w="6270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bookmarkStart w:id="0" w:name="_Hlk42610865"/>
            <w:r>
              <w:rPr>
                <w:rFonts w:hint="eastAsia" w:eastAsia="方正仿宋_GBK"/>
                <w:sz w:val="28"/>
                <w:szCs w:val="28"/>
              </w:rPr>
              <w:t>创新</w:t>
            </w:r>
            <w:bookmarkEnd w:id="0"/>
            <w:r>
              <w:rPr>
                <w:rFonts w:hint="eastAsia" w:eastAsia="方正仿宋_GBK"/>
                <w:sz w:val="28"/>
                <w:szCs w:val="28"/>
              </w:rPr>
              <w:t>意义</w:t>
            </w:r>
          </w:p>
        </w:tc>
        <w:tc>
          <w:tcPr>
            <w:tcW w:w="6270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团队协作</w:t>
            </w:r>
          </w:p>
        </w:tc>
        <w:tc>
          <w:tcPr>
            <w:tcW w:w="6270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YWZhMGU0ZjU4NDA0YmUyNTc5NzI1YWQ0ZDIyOGMifQ=="/>
  </w:docVars>
  <w:rsids>
    <w:rsidRoot w:val="41CD4604"/>
    <w:rsid w:val="079458B6"/>
    <w:rsid w:val="29C070E6"/>
    <w:rsid w:val="41CD4604"/>
    <w:rsid w:val="7B33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464</Characters>
  <Lines>0</Lines>
  <Paragraphs>0</Paragraphs>
  <TotalTime>2</TotalTime>
  <ScaleCrop>false</ScaleCrop>
  <LinksUpToDate>false</LinksUpToDate>
  <CharactersWithSpaces>3358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2020-11-23T09:10:00Z</dcterms:created>
  <dc:creator>FC</dc:creator>
  <cp:lastModifiedBy>WPS_1661845534</cp:lastModifiedBy>
  <cp:lastPrinted>2020-11-23T09:14:00Z</cp:lastPrinted>
  <dcterms:modified xsi:type="dcterms:W3CDTF">2023-12-14T04:08:30Z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DED6EAEF6772447EA58CC68E6A558997_13</vt:lpwstr>
  </property>
</Properties>
</file>