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/>
        <w:spacing w:line="360" w:lineRule="auto"/>
        <w:ind w:left="1920" w:hanging="1928" w:hangingChars="60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常州大学怀德学院20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-20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学年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拟表彰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院三好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优干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学生名单</w:t>
      </w:r>
    </w:p>
    <w:p>
      <w:pPr>
        <w:widowControl w:val="0"/>
        <w:snapToGrid/>
        <w:spacing w:line="360" w:lineRule="auto"/>
        <w:ind w:left="1920" w:hanging="1928" w:hangingChars="60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级&amp;20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）</w:t>
      </w:r>
    </w:p>
    <w:p>
      <w:pPr>
        <w:widowControl w:val="0"/>
        <w:snapToGrid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cs="仿宋GB2312"/>
          <w:b/>
          <w:sz w:val="32"/>
          <w:szCs w:val="32"/>
        </w:rPr>
        <w:t>艺术系</w:t>
      </w:r>
    </w:p>
    <w:p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院三好学生（5人）：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产  设191</w:t>
      </w:r>
      <w:r>
        <w:rPr>
          <w:rFonts w:hint="eastAsia" w:ascii="宋体" w:hAnsi="宋体" w:cs="宋体"/>
          <w:bCs/>
          <w:sz w:val="32"/>
          <w:szCs w:val="32"/>
        </w:rPr>
        <w:tab/>
      </w:r>
      <w:r>
        <w:rPr>
          <w:rFonts w:hint="eastAsia" w:ascii="宋体" w:hAnsi="宋体" w:cs="宋体"/>
          <w:bCs/>
          <w:sz w:val="32"/>
          <w:szCs w:val="32"/>
        </w:rPr>
        <w:t>刘  洋</w:t>
      </w:r>
      <w:r>
        <w:rPr>
          <w:rFonts w:ascii="宋体" w:hAnsi="宋体" w:cs="宋体"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环  设191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袁思琴</w:t>
      </w:r>
      <w:r>
        <w:rPr>
          <w:rFonts w:ascii="宋体" w:hAnsi="宋体" w:cs="宋体"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视  觉192刘  霞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设201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姜寒冰   视  觉201</w:t>
      </w:r>
      <w:r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芦  婕</w:t>
      </w:r>
      <w:r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院优秀学生干部（7人）：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产  设191</w:t>
      </w:r>
      <w:r>
        <w:rPr>
          <w:rFonts w:hint="eastAsia" w:ascii="宋体" w:hAnsi="宋体" w:cs="宋体"/>
          <w:bCs/>
          <w:sz w:val="32"/>
          <w:szCs w:val="32"/>
        </w:rPr>
        <w:tab/>
      </w:r>
      <w:r>
        <w:rPr>
          <w:rFonts w:hint="eastAsia" w:ascii="宋体" w:hAnsi="宋体" w:cs="宋体"/>
          <w:bCs/>
          <w:sz w:val="32"/>
          <w:szCs w:val="32"/>
        </w:rPr>
        <w:t>陈佳文</w:t>
      </w:r>
      <w:r>
        <w:rPr>
          <w:rFonts w:hint="eastAsia" w:ascii="宋体" w:hAnsi="宋体" w:cs="宋体"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环  设192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曹永硕</w:t>
      </w:r>
      <w:r>
        <w:rPr>
          <w:rFonts w:hint="eastAsia" w:ascii="宋体" w:hAnsi="宋体" w:cs="宋体"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视  觉192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杨子怡</w:t>
      </w:r>
    </w:p>
    <w:p>
      <w:pPr>
        <w:widowControl w:val="0"/>
        <w:snapToGrid/>
        <w:jc w:val="both"/>
        <w:rPr>
          <w:rFonts w:cs="仿宋GB2312" w:asciiTheme="minorEastAsia" w:hAnsiTheme="minorEastAsia" w:eastAsiaTheme="minorEastAsia"/>
          <w:bCs/>
          <w:sz w:val="32"/>
          <w:szCs w:val="32"/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  觉201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张靖钒  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>环  设201</w:t>
      </w:r>
      <w:r>
        <w:rPr>
          <w:rFonts w:cs="仿宋GB2312" w:asciiTheme="minorEastAsia" w:hAnsiTheme="minorEastAsia" w:eastAsiaTheme="minorEastAsia"/>
          <w:bCs/>
          <w:sz w:val="32"/>
          <w:szCs w:val="32"/>
        </w:rPr>
        <w:t xml:space="preserve">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 xml:space="preserve">马 </w:t>
      </w:r>
      <w:r>
        <w:rPr>
          <w:rFonts w:cs="仿宋GB2312" w:asciiTheme="minorEastAsia" w:hAnsiTheme="minorEastAsia" w:eastAsiaTheme="minorEastAsia"/>
          <w:bCs/>
          <w:sz w:val="32"/>
          <w:szCs w:val="32"/>
        </w:rPr>
        <w:t xml:space="preserve">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 xml:space="preserve">超 </w:t>
      </w:r>
      <w:r>
        <w:rPr>
          <w:rFonts w:cs="仿宋GB2312" w:asciiTheme="minorEastAsia" w:hAnsiTheme="minorEastAsia" w:eastAsiaTheme="minorEastAsia"/>
          <w:bCs/>
          <w:sz w:val="32"/>
          <w:szCs w:val="32"/>
        </w:rPr>
        <w:t xml:space="preserve"> 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 xml:space="preserve">环 </w:t>
      </w:r>
      <w:r>
        <w:rPr>
          <w:rFonts w:cs="仿宋GB2312" w:asciiTheme="minorEastAsia" w:hAnsiTheme="minorEastAsia" w:eastAsiaTheme="minorEastAsia"/>
          <w:bCs/>
          <w:sz w:val="32"/>
          <w:szCs w:val="32"/>
        </w:rPr>
        <w:t xml:space="preserve">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>设202</w:t>
      </w:r>
      <w:r>
        <w:rPr>
          <w:rFonts w:cs="仿宋GB2312" w:asciiTheme="minorEastAsia" w:hAnsiTheme="minorEastAsia" w:eastAsiaTheme="minorEastAsia"/>
          <w:bCs/>
          <w:sz w:val="32"/>
          <w:szCs w:val="32"/>
        </w:rPr>
        <w:t xml:space="preserve"> </w:t>
      </w:r>
      <w:r>
        <w:rPr>
          <w:rFonts w:hint="eastAsia" w:cs="仿宋GB2312" w:asciiTheme="minorEastAsia" w:hAnsiTheme="minorEastAsia" w:eastAsiaTheme="minorEastAsia"/>
          <w:bCs/>
          <w:sz w:val="32"/>
          <w:szCs w:val="32"/>
        </w:rPr>
        <w:t>贾马骏</w:t>
      </w:r>
    </w:p>
    <w:p>
      <w:pPr>
        <w:widowControl w:val="0"/>
        <w:snapToGrid/>
        <w:jc w:val="both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设201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欧阳瑛杰</w:t>
      </w:r>
    </w:p>
    <w:p>
      <w:pPr>
        <w:widowControl w:val="0"/>
        <w:snapToGrid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信息系</w:t>
      </w:r>
    </w:p>
    <w:p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19</w:t>
      </w:r>
      <w:r>
        <w:rPr>
          <w:rFonts w:hint="eastAsia" w:ascii="宋体" w:hAnsi="宋体" w:cs="宋体"/>
          <w:bCs w:val="0"/>
        </w:rPr>
        <w:t>人）：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计算机193 陆志天   计算机193 俞为绩   计算机193 孙  奕   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电  气192 栾星宇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电  气193 严  昊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电  气193 张凌云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计算机194 王  菲   自动化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1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92 曹鸿飞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电  子192 袁  毅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电  子201 叶语萱   电  子202 周  飞   电  气203 陈思源   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电  气203 田  鑫   电  气203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虞嘉欣   自动化201 黄廷佳   </w:t>
      </w:r>
    </w:p>
    <w:p>
      <w:pPr>
        <w:widowControl w:val="0"/>
        <w:snapToGrid/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自动化202 余佩芬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计算机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201 陆  婕   软  工202 余  航</w:t>
      </w:r>
    </w:p>
    <w:p>
      <w:pPr>
        <w:widowControl w:val="0"/>
        <w:snapToGrid/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计算机203 翁李超洋</w:t>
      </w:r>
    </w:p>
    <w:p>
      <w:pPr>
        <w:widowControl w:val="0"/>
        <w:snapToGrid/>
        <w:jc w:val="both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气19</w:t>
      </w: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刘纪元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电  气195 徐  慧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曹余思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子192 于  涛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气201 卞曼嫚   电  气202 陈钰婷</w:t>
      </w:r>
    </w:p>
    <w:p>
      <w:pP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计算机201 陈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瑜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计算机201 高泽龙   软  工201 王龙飞 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</w:rPr>
      </w:pP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center"/>
        <w:textAlignment w:val="auto"/>
        <w:rPr>
          <w:rFonts w:hint="eastAsia" w:ascii="宋体" w:hAnsi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外语系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院三好学生（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英  语192 秦嘉怡   日  语202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刘艺林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日  语201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苗思敏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32"/>
          <w:szCs w:val="32"/>
          <w:lang w:val="en-US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英  语201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倪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院优秀学生干部（2人）：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英  语192 秦嘉怡   英  语202 孙栓栓</w:t>
      </w:r>
    </w:p>
    <w:p>
      <w:pPr>
        <w:widowControl w:val="0"/>
        <w:snapToGrid/>
        <w:jc w:val="center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/>
          <w:sz w:val="32"/>
          <w:szCs w:val="32"/>
          <w:lang w:val="en-US" w:eastAsia="zh-CN"/>
        </w:rPr>
        <w:t>经济管理系</w:t>
      </w:r>
    </w:p>
    <w:p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16</w:t>
      </w:r>
      <w:r>
        <w:rPr>
          <w:rFonts w:hint="eastAsia" w:ascii="宋体" w:hAnsi="宋体" w:cs="宋体"/>
          <w:bCs w:val="0"/>
        </w:rPr>
        <w:t>人）：</w:t>
      </w:r>
    </w:p>
    <w:p>
      <w:pPr>
        <w:widowControl w:val="0"/>
        <w:tabs>
          <w:tab w:val="left" w:pos="5103"/>
          <w:tab w:val="left" w:pos="6663"/>
        </w:tabs>
        <w:snapToGri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商1</w:t>
      </w:r>
      <w:r>
        <w:rPr>
          <w:rFonts w:ascii="宋体" w:hAnsi="宋体" w:cs="宋体"/>
          <w:sz w:val="32"/>
          <w:szCs w:val="32"/>
        </w:rPr>
        <w:t xml:space="preserve">92 </w:t>
      </w:r>
      <w:r>
        <w:rPr>
          <w:rFonts w:hint="eastAsia" w:ascii="宋体" w:hAnsi="宋体" w:cs="宋体"/>
          <w:sz w:val="32"/>
          <w:szCs w:val="32"/>
        </w:rPr>
        <w:t xml:space="preserve">仇宇嘉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 xml:space="preserve">人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力1</w:t>
      </w:r>
      <w:r>
        <w:rPr>
          <w:rFonts w:ascii="宋体" w:hAnsi="宋体" w:cs="宋体"/>
          <w:sz w:val="32"/>
          <w:szCs w:val="32"/>
        </w:rPr>
        <w:t xml:space="preserve">92 </w:t>
      </w:r>
      <w:r>
        <w:rPr>
          <w:rFonts w:hint="eastAsia" w:ascii="宋体" w:hAnsi="宋体" w:cs="宋体"/>
          <w:sz w:val="32"/>
          <w:szCs w:val="32"/>
        </w:rPr>
        <w:t xml:space="preserve">郭子睿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 xml:space="preserve">营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销1</w:t>
      </w:r>
      <w:r>
        <w:rPr>
          <w:rFonts w:ascii="宋体" w:hAnsi="宋体" w:cs="宋体"/>
          <w:sz w:val="32"/>
          <w:szCs w:val="32"/>
        </w:rPr>
        <w:t xml:space="preserve">91 </w:t>
      </w:r>
      <w:r>
        <w:rPr>
          <w:rFonts w:hint="eastAsia" w:ascii="宋体" w:hAnsi="宋体" w:cs="宋体"/>
          <w:sz w:val="32"/>
          <w:szCs w:val="32"/>
        </w:rPr>
        <w:t>李兆森</w:t>
      </w:r>
    </w:p>
    <w:p>
      <w:pPr>
        <w:widowControl w:val="0"/>
        <w:snapToGrid/>
        <w:jc w:val="both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32"/>
          <w:szCs w:val="32"/>
        </w:rPr>
        <w:t xml:space="preserve">物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流1</w:t>
      </w:r>
      <w:r>
        <w:rPr>
          <w:rFonts w:ascii="宋体" w:hAnsi="宋体" w:cs="宋体"/>
          <w:sz w:val="32"/>
          <w:szCs w:val="32"/>
        </w:rPr>
        <w:t xml:space="preserve">91 </w:t>
      </w:r>
      <w:r>
        <w:rPr>
          <w:rFonts w:hint="eastAsia" w:ascii="宋体" w:hAnsi="宋体" w:cs="宋体"/>
          <w:sz w:val="32"/>
          <w:szCs w:val="32"/>
        </w:rPr>
        <w:t xml:space="preserve">徐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红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营  销193 张玉玉 </w:t>
      </w:r>
      <w:r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Cs/>
          <w:sz w:val="32"/>
          <w:szCs w:val="32"/>
        </w:rPr>
        <w:t>国  贸194 何  敏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国  贸19</w:t>
      </w:r>
      <w:r>
        <w:rPr>
          <w:rFonts w:ascii="宋体" w:hAnsi="宋体" w:cs="宋体"/>
          <w:bCs/>
          <w:sz w:val="32"/>
          <w:szCs w:val="32"/>
        </w:rPr>
        <w:t>1</w:t>
      </w:r>
      <w:r>
        <w:rPr>
          <w:rFonts w:hint="eastAsia" w:ascii="宋体" w:hAnsi="宋体" w:cs="宋体"/>
          <w:bCs/>
          <w:sz w:val="32"/>
          <w:szCs w:val="32"/>
        </w:rPr>
        <w:t xml:space="preserve"> 尹嘉妮   营  销201 刘书屹</w:t>
      </w:r>
      <w:r>
        <w:rPr>
          <w:rFonts w:ascii="宋体" w:hAnsi="宋体" w:cs="宋体"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人  力202 张慕颜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商202 杨业潘   国  贸203 陈军硕   国  贸204 路  露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国  贸204 马文静   国  贸204 卿  斌   物  流201 张傲东</w:t>
      </w:r>
    </w:p>
    <w:p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物  流202 李欢钊</w:t>
      </w:r>
    </w:p>
    <w:p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11</w:t>
      </w:r>
      <w:r>
        <w:rPr>
          <w:rFonts w:hint="eastAsia" w:ascii="宋体" w:hAnsi="宋体" w:cs="宋体"/>
          <w:bCs w:val="0"/>
        </w:rPr>
        <w:t>人）：</w:t>
      </w:r>
    </w:p>
    <w:p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商1</w:t>
      </w:r>
      <w:r>
        <w:rPr>
          <w:rFonts w:ascii="宋体" w:hAnsi="宋体" w:cs="宋体"/>
          <w:sz w:val="32"/>
          <w:szCs w:val="32"/>
        </w:rPr>
        <w:t xml:space="preserve">92 </w:t>
      </w:r>
      <w:r>
        <w:rPr>
          <w:rFonts w:hint="eastAsia" w:ascii="宋体" w:hAnsi="宋体" w:cs="宋体"/>
          <w:sz w:val="32"/>
          <w:szCs w:val="32"/>
        </w:rPr>
        <w:t xml:space="preserve">段雨红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 xml:space="preserve">人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力1</w:t>
      </w:r>
      <w:r>
        <w:rPr>
          <w:rFonts w:ascii="宋体" w:hAnsi="宋体" w:cs="宋体"/>
          <w:sz w:val="32"/>
          <w:szCs w:val="32"/>
        </w:rPr>
        <w:t xml:space="preserve">92 </w:t>
      </w:r>
      <w:r>
        <w:rPr>
          <w:rFonts w:hint="eastAsia" w:ascii="宋体" w:hAnsi="宋体" w:cs="宋体"/>
          <w:sz w:val="32"/>
          <w:szCs w:val="32"/>
        </w:rPr>
        <w:t xml:space="preserve">杨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洪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 xml:space="preserve">营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销1</w:t>
      </w:r>
      <w:r>
        <w:rPr>
          <w:rFonts w:ascii="宋体" w:hAnsi="宋体" w:cs="宋体"/>
          <w:sz w:val="32"/>
          <w:szCs w:val="32"/>
        </w:rPr>
        <w:t xml:space="preserve">92 </w:t>
      </w:r>
      <w:r>
        <w:rPr>
          <w:rFonts w:hint="eastAsia" w:ascii="宋体" w:hAnsi="宋体" w:cs="宋体"/>
          <w:sz w:val="32"/>
          <w:szCs w:val="32"/>
        </w:rPr>
        <w:t>胡婉婷</w:t>
      </w:r>
    </w:p>
    <w:p>
      <w:pPr>
        <w:widowControl w:val="0"/>
        <w:snapToGrid/>
        <w:jc w:val="both"/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32"/>
          <w:szCs w:val="32"/>
        </w:rPr>
        <w:t xml:space="preserve">物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流1</w:t>
      </w:r>
      <w:r>
        <w:rPr>
          <w:rFonts w:ascii="宋体" w:hAnsi="宋体" w:cs="宋体"/>
          <w:sz w:val="32"/>
          <w:szCs w:val="32"/>
        </w:rPr>
        <w:t xml:space="preserve">91 </w:t>
      </w:r>
      <w:r>
        <w:rPr>
          <w:rFonts w:hint="eastAsia" w:ascii="宋体" w:hAnsi="宋体" w:cs="宋体"/>
          <w:sz w:val="32"/>
          <w:szCs w:val="32"/>
        </w:rPr>
        <w:t xml:space="preserve">马陆佳怡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国  贸195 刘新茹 </w:t>
      </w:r>
      <w:r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国  贸19</w:t>
      </w:r>
      <w:r>
        <w:rPr>
          <w:rFonts w:ascii="宋体" w:hAnsi="宋体" w:cs="仿宋GB2312"/>
          <w:bCs/>
          <w:sz w:val="32"/>
          <w:szCs w:val="32"/>
        </w:rPr>
        <w:t>4</w:t>
      </w:r>
      <w:r>
        <w:rPr>
          <w:rFonts w:hint="eastAsia" w:ascii="宋体" w:hAnsi="宋体" w:cs="仿宋GB2312"/>
          <w:bCs/>
          <w:sz w:val="32"/>
          <w:szCs w:val="32"/>
        </w:rPr>
        <w:t xml:space="preserve"> 巢舒涵</w:t>
      </w:r>
    </w:p>
    <w:p>
      <w:pPr>
        <w:widowControl w:val="0"/>
        <w:tabs>
          <w:tab w:val="left" w:pos="5103"/>
          <w:tab w:val="left" w:pos="6663"/>
        </w:tabs>
        <w:snapToGri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国  贸191 陈泽敏   营  销201 刘茜茜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人  力201 冯智慧</w:t>
      </w:r>
    </w:p>
    <w:p>
      <w:pPr>
        <w:widowControl w:val="0"/>
        <w:tabs>
          <w:tab w:val="left" w:pos="5103"/>
          <w:tab w:val="left" w:pos="6663"/>
        </w:tabs>
        <w:snapToGrid/>
        <w:jc w:val="both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电  商2</w:t>
      </w:r>
      <w:r>
        <w:rPr>
          <w:rFonts w:ascii="宋体" w:hAnsi="宋体" w:cs="宋体"/>
          <w:sz w:val="32"/>
          <w:szCs w:val="32"/>
        </w:rPr>
        <w:t>01</w:t>
      </w:r>
      <w:r>
        <w:rPr>
          <w:rFonts w:hint="eastAsia" w:ascii="宋体" w:hAnsi="宋体" w:cs="宋体"/>
          <w:sz w:val="32"/>
          <w:szCs w:val="32"/>
        </w:rPr>
        <w:t xml:space="preserve"> 王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倩   国 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贸2</w:t>
      </w:r>
      <w:r>
        <w:rPr>
          <w:rFonts w:ascii="宋体" w:hAnsi="宋体" w:cs="宋体"/>
          <w:sz w:val="32"/>
          <w:szCs w:val="32"/>
        </w:rPr>
        <w:t xml:space="preserve">02 </w:t>
      </w:r>
      <w:r>
        <w:rPr>
          <w:rFonts w:hint="eastAsia" w:ascii="宋体" w:hAnsi="宋体" w:cs="宋体"/>
          <w:sz w:val="32"/>
          <w:szCs w:val="32"/>
        </w:rPr>
        <w:t>钟建英</w:t>
      </w:r>
    </w:p>
    <w:p>
      <w:pPr>
        <w:widowControl w:val="0"/>
        <w:snapToGrid/>
        <w:jc w:val="center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/>
          <w:sz w:val="32"/>
          <w:szCs w:val="32"/>
          <w:lang w:val="en-US" w:eastAsia="zh-CN"/>
        </w:rPr>
        <w:t>建筑与环境工程系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院三好学生（</w:t>
      </w: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cs="宋体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  程191 杨远航   环  工191 叶  青   环  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钱学军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</w:t>
      </w: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学生干部</w:t>
      </w: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cs="宋体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  晗   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臧浩淳   工  程191 钟雪洁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  工192 刘  维   给  水192 杜浩鑫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  水191 杨自强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刘仲龙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  程201 陈柯妤   工  程201 张  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  工202 张  妍   环  工202 韩丽蓉   给  水201 袁文俊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  水201 姚天一   土  木201 刘孝宇   土  木202 丁浩伟</w:t>
      </w:r>
    </w:p>
    <w:p>
      <w:pPr>
        <w:widowControl w:val="0"/>
        <w:snapToGrid/>
        <w:jc w:val="center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/>
          <w:sz w:val="32"/>
          <w:szCs w:val="32"/>
          <w:lang w:val="en-US" w:eastAsia="zh-CN"/>
        </w:rPr>
        <w:t>机械与材料工程系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院三好学生（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制194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耿选阔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机  制194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赵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越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机  制191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朱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潇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焊  接192 刘宛翔   装  备191 庄京京   </w:t>
      </w:r>
      <w:r>
        <w:rPr>
          <w:rFonts w:hint="eastAsia" w:ascii="宋体" w:hAnsi="宋体" w:cs="宋体"/>
          <w:bCs/>
          <w:sz w:val="32"/>
          <w:szCs w:val="32"/>
        </w:rPr>
        <w:t>高分子192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 xml:space="preserve">王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怡</w:t>
      </w:r>
    </w:p>
    <w:p>
      <w:pPr>
        <w:widowControl w:val="0"/>
        <w:snapToGrid/>
        <w:jc w:val="both"/>
        <w:rPr>
          <w:rFonts w:hint="eastAsia" w:asciiTheme="minorEastAsia" w:hAnsiTheme="minorEastAsia" w:eastAsiaTheme="minorEastAsia"/>
          <w:sz w:val="32"/>
          <w:szCs w:val="22"/>
        </w:rPr>
      </w:pPr>
      <w:r>
        <w:rPr>
          <w:rFonts w:hint="eastAsia" w:asciiTheme="minorEastAsia" w:hAnsiTheme="minorEastAsia" w:eastAsiaTheme="minorEastAsia"/>
          <w:sz w:val="32"/>
          <w:szCs w:val="22"/>
        </w:rPr>
        <w:t>机  制204 潘学超</w:t>
      </w:r>
      <w:r>
        <w:rPr>
          <w:rFonts w:hint="eastAsia" w:asciiTheme="minorEastAsia" w:hAnsiTheme="minorEastAsia" w:eastAsiaTheme="minorEastAsia"/>
          <w:sz w:val="3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22"/>
        </w:rPr>
        <w:t>机  制202 周  燕</w:t>
      </w:r>
      <w:r>
        <w:rPr>
          <w:rFonts w:hint="eastAsia" w:asciiTheme="minorEastAsia" w:hAnsiTheme="minorEastAsia" w:eastAsiaTheme="minorEastAsia"/>
          <w:sz w:val="3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22"/>
        </w:rPr>
        <w:t>机  制20</w:t>
      </w:r>
      <w:r>
        <w:rPr>
          <w:rFonts w:asciiTheme="minorEastAsia" w:hAnsiTheme="minorEastAsia" w:eastAsiaTheme="minorEastAsia"/>
          <w:sz w:val="32"/>
          <w:szCs w:val="22"/>
        </w:rPr>
        <w:t>1</w:t>
      </w:r>
      <w:r>
        <w:rPr>
          <w:rFonts w:hint="eastAsia" w:asciiTheme="minorEastAsia" w:hAnsiTheme="minorEastAsia" w:eastAsiaTheme="minorEastAsia"/>
          <w:sz w:val="32"/>
          <w:szCs w:val="22"/>
        </w:rPr>
        <w:t xml:space="preserve"> 于 </w:t>
      </w:r>
      <w:r>
        <w:rPr>
          <w:rFonts w:asciiTheme="minorEastAsia" w:hAnsiTheme="minorEastAsia" w:eastAsiaTheme="minorEastAsia"/>
          <w:sz w:val="32"/>
          <w:szCs w:val="2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22"/>
        </w:rPr>
        <w:t>倩</w:t>
      </w:r>
    </w:p>
    <w:p>
      <w:pPr>
        <w:widowControl w:val="0"/>
        <w:snapToGrid/>
        <w:jc w:val="both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22"/>
        </w:rPr>
        <w:t>高分子20</w:t>
      </w:r>
      <w:r>
        <w:rPr>
          <w:rFonts w:asciiTheme="minorEastAsia" w:hAnsiTheme="minorEastAsia" w:eastAsiaTheme="minorEastAsia"/>
          <w:sz w:val="32"/>
          <w:szCs w:val="22"/>
        </w:rPr>
        <w:t>3</w:t>
      </w:r>
      <w:r>
        <w:rPr>
          <w:rFonts w:hint="eastAsia" w:asciiTheme="minorEastAsia" w:hAnsiTheme="minorEastAsia" w:eastAsiaTheme="minorEastAsia"/>
          <w:sz w:val="32"/>
          <w:szCs w:val="22"/>
        </w:rPr>
        <w:t xml:space="preserve"> 沈文瑾</w:t>
      </w:r>
      <w:r>
        <w:rPr>
          <w:rFonts w:hint="eastAsia" w:asciiTheme="minorEastAsia" w:hAnsiTheme="minorEastAsia" w:eastAsiaTheme="minorEastAsia"/>
          <w:sz w:val="3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22"/>
        </w:rPr>
        <w:t>高分子20</w:t>
      </w:r>
      <w:r>
        <w:rPr>
          <w:rFonts w:asciiTheme="minorEastAsia" w:hAnsiTheme="minorEastAsia" w:eastAsiaTheme="minorEastAsia"/>
          <w:sz w:val="32"/>
          <w:szCs w:val="22"/>
        </w:rPr>
        <w:t>3</w:t>
      </w:r>
      <w:r>
        <w:rPr>
          <w:rFonts w:hint="eastAsia" w:asciiTheme="minorEastAsia" w:hAnsiTheme="minorEastAsia" w:eastAsiaTheme="minorEastAsia"/>
          <w:sz w:val="32"/>
          <w:szCs w:val="22"/>
        </w:rPr>
        <w:t xml:space="preserve"> 林泽珊</w:t>
      </w:r>
      <w:r>
        <w:rPr>
          <w:rFonts w:hint="eastAsia" w:asciiTheme="minorEastAsia" w:hAnsiTheme="minorEastAsia" w:eastAsiaTheme="minorEastAsia"/>
          <w:sz w:val="3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22"/>
        </w:rPr>
        <w:t>装  备202 掌子琳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</w:t>
      </w:r>
      <w:r>
        <w:rPr>
          <w:rFonts w:hint="eastAsia" w:ascii="宋体" w:hAnsi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学生干部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宋体" w:hAnsi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制194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黄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伟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机  制193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王红雷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机  制191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赵锦龙</w:t>
      </w:r>
    </w:p>
    <w:p>
      <w:pPr>
        <w:widowControl w:val="0"/>
        <w:snapToGrid/>
        <w:jc w:val="both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装  备191 沈  仲   </w:t>
      </w:r>
      <w:r>
        <w:rPr>
          <w:rFonts w:hint="eastAsia" w:ascii="宋体" w:hAnsi="宋体" w:cs="宋体"/>
          <w:bCs/>
          <w:sz w:val="32"/>
          <w:szCs w:val="32"/>
        </w:rPr>
        <w:t>高分子193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骆昕宇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22"/>
        </w:rPr>
        <w:t xml:space="preserve">机 </w:t>
      </w:r>
      <w:r>
        <w:rPr>
          <w:rFonts w:asciiTheme="minorEastAsia" w:hAnsiTheme="minorEastAsia" w:eastAsiaTheme="minorEastAsia"/>
          <w:sz w:val="32"/>
          <w:szCs w:val="2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22"/>
        </w:rPr>
        <w:t>制2</w:t>
      </w:r>
      <w:r>
        <w:rPr>
          <w:rFonts w:asciiTheme="minorEastAsia" w:hAnsiTheme="minorEastAsia" w:eastAsiaTheme="minorEastAsia"/>
          <w:sz w:val="32"/>
          <w:szCs w:val="22"/>
        </w:rPr>
        <w:t xml:space="preserve">02 </w:t>
      </w:r>
      <w:r>
        <w:rPr>
          <w:rFonts w:hint="eastAsia" w:asciiTheme="minorEastAsia" w:hAnsiTheme="minorEastAsia" w:eastAsiaTheme="minorEastAsia"/>
          <w:sz w:val="32"/>
          <w:szCs w:val="22"/>
        </w:rPr>
        <w:t>陈俊杰</w:t>
      </w:r>
    </w:p>
    <w:p>
      <w:pPr>
        <w:widowControl w:val="0"/>
        <w:snapToGrid/>
        <w:jc w:val="center"/>
        <w:rPr>
          <w:rFonts w:hint="eastAsia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/>
          <w:sz w:val="32"/>
          <w:szCs w:val="32"/>
          <w:lang w:val="en-US" w:eastAsia="zh-CN"/>
        </w:rPr>
        <w:t>会计系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院三好学生（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18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张康涵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务191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吴翼翎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顾雨彤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务191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丁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静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务195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卜庭婷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 xml:space="preserve">会 </w:t>
      </w:r>
      <w:r>
        <w:rPr>
          <w:rFonts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计</w:t>
      </w:r>
      <w:r>
        <w:rPr>
          <w:rFonts w:hint="default" w:ascii="宋体" w:hAnsi="宋体" w:cs="仿宋GB2312"/>
          <w:bCs/>
          <w:color w:val="auto"/>
          <w:sz w:val="32"/>
          <w:szCs w:val="32"/>
        </w:rPr>
        <w:t>191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Hans"/>
        </w:rPr>
        <w:t>于小涵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</w:rPr>
        <w:t>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</w:rPr>
        <w:t>计</w:t>
      </w:r>
      <w:r>
        <w:rPr>
          <w:rFonts w:hint="default" w:ascii="宋体" w:hAnsi="宋体" w:cs="宋体"/>
          <w:color w:val="auto"/>
          <w:sz w:val="32"/>
          <w:szCs w:val="32"/>
          <w:lang w:eastAsia="zh-CN"/>
        </w:rPr>
        <w:t>194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许</w:t>
      </w:r>
      <w:r>
        <w:rPr>
          <w:rFonts w:hint="default" w:ascii="宋体" w:hAnsi="宋体" w:cs="宋体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计196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尤静宜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计197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曾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鸣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计197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张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林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计196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杨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瑶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务203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廖香平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务205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李陈琳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务202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蔡沛耘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务201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黄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萱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Cs/>
          <w:color w:val="auto"/>
          <w:sz w:val="32"/>
          <w:szCs w:val="32"/>
          <w:lang w:val="en-US" w:eastAsia="zh-Hans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会  计203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曹  月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会  计202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窦俊华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会  计203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徐雯彦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lang w:eastAsia="zh-Hans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Hans"/>
        </w:rPr>
        <w:t>院优秀干部学生</w:t>
      </w:r>
      <w:r>
        <w:rPr>
          <w:rFonts w:hint="default" w:ascii="宋体" w:hAnsi="宋体" w:cs="宋体"/>
          <w:b/>
          <w:bCs/>
          <w:color w:val="auto"/>
          <w:sz w:val="32"/>
          <w:szCs w:val="32"/>
          <w:lang w:eastAsia="zh-Hans"/>
        </w:rPr>
        <w:t>（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Hans"/>
        </w:rPr>
        <w:t>人</w:t>
      </w:r>
      <w:r>
        <w:rPr>
          <w:rFonts w:hint="default" w:ascii="宋体" w:hAnsi="宋体" w:cs="宋体"/>
          <w:b/>
          <w:bCs/>
          <w:color w:val="auto"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color w:val="auto"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务194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段瑞琴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</w:rPr>
        <w:t>计1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32"/>
          <w:szCs w:val="32"/>
        </w:rPr>
        <w:t>1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闫</w:t>
      </w:r>
      <w:r>
        <w:rPr>
          <w:rFonts w:hint="default" w:ascii="宋体" w:hAnsi="宋体" w:cs="宋体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瑶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计</w:t>
      </w:r>
      <w:r>
        <w:rPr>
          <w:rFonts w:hint="default" w:ascii="宋体" w:hAnsi="宋体" w:cs="宋体"/>
          <w:color w:val="auto"/>
          <w:sz w:val="32"/>
          <w:szCs w:val="32"/>
          <w:lang w:eastAsia="zh-Hans"/>
        </w:rPr>
        <w:t>191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lang w:val="en-US" w:eastAsia="zh-Hans"/>
        </w:rPr>
        <w:t>顾海往</w:t>
      </w:r>
      <w:r>
        <w:rPr>
          <w:rFonts w:hint="default" w:ascii="宋体" w:hAnsi="宋体" w:cs="宋体"/>
          <w:color w:val="auto"/>
          <w:sz w:val="32"/>
          <w:szCs w:val="32"/>
          <w:lang w:eastAsia="zh-Hans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会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计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lang w:eastAsia="zh-Hans"/>
        </w:rPr>
        <w:t>194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臧炳尧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会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计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lang w:eastAsia="zh-Hans"/>
        </w:rPr>
        <w:t>195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Hans"/>
        </w:rPr>
        <w:t>孙曼越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务205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严欣彤</w:t>
      </w:r>
    </w:p>
    <w:p>
      <w:pPr>
        <w:widowControl w:val="0"/>
        <w:snapToGrid/>
        <w:jc w:val="both"/>
        <w:rPr>
          <w:rFonts w:hint="default" w:ascii="宋体" w:hAnsi="宋体" w:cs="仿宋GB2312"/>
          <w:b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color w:val="auto"/>
          <w:sz w:val="32"/>
          <w:szCs w:val="32"/>
        </w:rPr>
        <w:t>会  计204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color w:val="auto"/>
          <w:sz w:val="32"/>
          <w:szCs w:val="32"/>
        </w:rPr>
        <w:t>马文静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仿宋GB2312"/>
          <w:color w:val="auto"/>
          <w:sz w:val="32"/>
          <w:szCs w:val="32"/>
        </w:rPr>
        <w:t>会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color w:val="auto"/>
          <w:sz w:val="32"/>
          <w:szCs w:val="32"/>
        </w:rPr>
        <w:t>计201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color w:val="auto"/>
          <w:sz w:val="32"/>
          <w:szCs w:val="32"/>
        </w:rPr>
        <w:t>王  燕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仿宋GB2312"/>
          <w:color w:val="auto"/>
          <w:sz w:val="32"/>
          <w:szCs w:val="32"/>
        </w:rPr>
        <w:t>会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color w:val="auto"/>
          <w:sz w:val="32"/>
          <w:szCs w:val="32"/>
        </w:rPr>
        <w:t>计201</w:t>
      </w:r>
      <w:r>
        <w:rPr>
          <w:rFonts w:hint="eastAsia" w:ascii="宋体" w:hAnsi="宋体" w:cs="仿宋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color w:val="auto"/>
          <w:sz w:val="32"/>
          <w:szCs w:val="32"/>
        </w:rPr>
        <w:t>祖梦琪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ODY4NTA2NmE5NWMwYmYzMzg0YzljODc2MjgxYWEifQ=="/>
  </w:docVars>
  <w:rsids>
    <w:rsidRoot w:val="00C20ADE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1E73F92"/>
    <w:rsid w:val="0C6F60FC"/>
    <w:rsid w:val="1F633B7B"/>
    <w:rsid w:val="20B81156"/>
    <w:rsid w:val="259A5FD7"/>
    <w:rsid w:val="3018164E"/>
    <w:rsid w:val="3449213D"/>
    <w:rsid w:val="404C08C7"/>
    <w:rsid w:val="494B5DF8"/>
    <w:rsid w:val="591E387A"/>
    <w:rsid w:val="620C0BA5"/>
    <w:rsid w:val="6B3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828</Characters>
  <Lines>44</Lines>
  <Paragraphs>12</Paragraphs>
  <TotalTime>0</TotalTime>
  <ScaleCrop>false</ScaleCrop>
  <LinksUpToDate>false</LinksUpToDate>
  <CharactersWithSpaces>1265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.</cp:lastModifiedBy>
  <dcterms:modified xsi:type="dcterms:W3CDTF">2022-10-26T10:46:45Z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2161CCF22FC24D9995EF5A91E6AA9F65</vt:lpwstr>
  </property>
</Properties>
</file>