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学费补偿政策解读</w:t>
      </w:r>
    </w:p>
    <w:p>
      <w:pPr>
        <w:numPr>
          <w:numId w:val="0"/>
        </w:numPr>
        <w:ind w:firstLine="420" w:firstLineChars="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1.学费补偿对象</w:t>
      </w:r>
    </w:p>
    <w:p>
      <w:pPr>
        <w:ind w:firstLine="420" w:firstLineChars="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为引导和鼓励高等学校毕业生面向苏北基层单位工作，根据国家和省有关文件精神，制定本细则。</w:t>
      </w:r>
    </w:p>
    <w:p>
      <w:pPr>
        <w:ind w:firstLine="420" w:firstLineChars="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高校应届毕业生于</w:t>
      </w:r>
      <w:r>
        <w:rPr>
          <w:rFonts w:hint="default" w:ascii="宋体" w:hAnsi="宋体" w:eastAsia="宋体" w:cs="宋体"/>
          <w:b/>
          <w:bCs/>
          <w:color w:val="FF0000"/>
          <w:sz w:val="21"/>
          <w:szCs w:val="21"/>
          <w:lang w:val="en-US" w:eastAsia="zh-CN"/>
        </w:rPr>
        <w:t>毕业次年6月30日前</w:t>
      </w:r>
      <w:r>
        <w:rPr>
          <w:rFonts w:hint="default" w:ascii="宋体" w:hAnsi="宋体" w:eastAsia="宋体" w:cs="宋体"/>
          <w:b w:val="0"/>
          <w:bCs w:val="0"/>
          <w:sz w:val="21"/>
          <w:szCs w:val="21"/>
          <w:lang w:val="en-US" w:eastAsia="zh-CN"/>
        </w:rPr>
        <w:t>，与苏北基层单位办理就业手续（签订劳动合同、聘用合同或录用通知）</w:t>
      </w:r>
      <w:r>
        <w:rPr>
          <w:rFonts w:hint="default" w:ascii="宋体" w:hAnsi="宋体" w:eastAsia="宋体" w:cs="宋体"/>
          <w:b/>
          <w:bCs/>
          <w:color w:val="FF0000"/>
          <w:sz w:val="21"/>
          <w:szCs w:val="21"/>
          <w:lang w:val="en-US" w:eastAsia="zh-CN"/>
        </w:rPr>
        <w:t>实际到岗并连续就业达36个月以上（含36个月）</w:t>
      </w:r>
      <w:r>
        <w:rPr>
          <w:rFonts w:hint="default" w:ascii="宋体" w:hAnsi="宋体" w:eastAsia="宋体" w:cs="宋体"/>
          <w:b w:val="0"/>
          <w:bCs w:val="0"/>
          <w:sz w:val="21"/>
          <w:szCs w:val="21"/>
          <w:lang w:val="en-US" w:eastAsia="zh-CN"/>
        </w:rPr>
        <w:t>，且就业单位连续为其缴纳社会保险费的，由政府一次性返还其攻读最后学历期间（以下简称“在读期间”）所缴纳的学费。在读期间获得国家助学贷款资助的学生,应将所获返还资金首先用于偿付国家助学贷款本息。</w:t>
      </w:r>
    </w:p>
    <w:p>
      <w:pPr>
        <w:ind w:firstLine="420" w:firstLineChars="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毕业生是指省内外（不含境外）全日制普通高校、独立学院，以及招收全日制普通学生的成人高校中的全日制本专科生（含高职、第二学士学位）、研究生应届毕业生。定向、委培以及在校学习期间已享受免除学费政策的学生除外。</w:t>
      </w:r>
    </w:p>
    <w:p>
      <w:pPr>
        <w:ind w:firstLine="420" w:firstLineChars="0"/>
        <w:jc w:val="both"/>
        <w:rPr>
          <w:rFonts w:hint="default" w:ascii="宋体" w:hAnsi="宋体" w:eastAsia="宋体" w:cs="宋体"/>
          <w:b w:val="0"/>
          <w:bCs w:val="0"/>
          <w:sz w:val="21"/>
          <w:szCs w:val="21"/>
          <w:lang w:val="en-US" w:eastAsia="zh-CN"/>
        </w:rPr>
      </w:pPr>
      <w:r>
        <w:rPr>
          <w:rFonts w:hint="default" w:ascii="宋体" w:hAnsi="宋体" w:eastAsia="宋体" w:cs="宋体"/>
          <w:b/>
          <w:bCs/>
          <w:color w:val="FF0000"/>
          <w:sz w:val="21"/>
          <w:szCs w:val="21"/>
          <w:lang w:val="en-US" w:eastAsia="zh-CN"/>
        </w:rPr>
        <w:t>凡符合以下全部条件的高校毕业生，可申请学费补偿</w:t>
      </w:r>
      <w:r>
        <w:rPr>
          <w:rFonts w:hint="default" w:ascii="宋体" w:hAnsi="宋体" w:eastAsia="宋体" w:cs="宋体"/>
          <w:b w:val="0"/>
          <w:bCs w:val="0"/>
          <w:sz w:val="21"/>
          <w:szCs w:val="21"/>
          <w:lang w:val="en-US" w:eastAsia="zh-CN"/>
        </w:rPr>
        <w:t>：</w:t>
      </w:r>
    </w:p>
    <w:p>
      <w:pPr>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（一）拥护中国共产党的领导，热爱祖国，遵守宪法和法律；</w:t>
      </w:r>
    </w:p>
    <w:p>
      <w:pPr>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（二）在校期间遵守学校各项规章制度，诚实守信，道德品质良好，学习成绩合格；</w:t>
      </w:r>
    </w:p>
    <w:p>
      <w:pPr>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（三）毕业次年6月30日前与苏北基层单位办理就业手续（签订劳动合同、聘用合同或录用通知）并实际到岗就业，连续就业达到36个月以上（含36个月），且就业单位连续为其缴纳社会保险费。</w:t>
      </w:r>
    </w:p>
    <w:p>
      <w:pPr>
        <w:ind w:firstLine="420" w:firstLineChars="0"/>
        <w:jc w:val="both"/>
        <w:rPr>
          <w:rFonts w:hint="eastAsia" w:ascii="宋体" w:hAnsi="宋体" w:eastAsia="宋体" w:cs="宋体"/>
          <w:b/>
          <w:bCs/>
          <w:sz w:val="21"/>
          <w:szCs w:val="21"/>
          <w:lang w:val="en-US" w:eastAsia="zh-CN"/>
        </w:rPr>
      </w:pPr>
    </w:p>
    <w:p>
      <w:pPr>
        <w:ind w:firstLine="420" w:firstLineChars="0"/>
        <w:jc w:val="both"/>
        <w:rPr>
          <w:rFonts w:hint="eastAsia" w:ascii="宋体" w:hAnsi="宋体" w:eastAsia="宋体" w:cs="宋体"/>
          <w:b/>
          <w:bCs/>
          <w:sz w:val="21"/>
          <w:szCs w:val="21"/>
          <w:lang w:val="en-US" w:eastAsia="zh-CN"/>
        </w:rPr>
      </w:pPr>
      <w:bookmarkStart w:id="0" w:name="_GoBack"/>
      <w:bookmarkEnd w:id="0"/>
      <w:r>
        <w:rPr>
          <w:rFonts w:hint="eastAsia" w:ascii="宋体" w:hAnsi="宋体" w:eastAsia="宋体" w:cs="宋体"/>
          <w:b/>
          <w:bCs/>
          <w:sz w:val="21"/>
          <w:szCs w:val="21"/>
          <w:lang w:val="en-US" w:eastAsia="zh-CN"/>
        </w:rPr>
        <w:t>2.符合条件的基层单位</w:t>
      </w:r>
    </w:p>
    <w:p>
      <w:pPr>
        <w:ind w:firstLine="420" w:firstLineChars="0"/>
        <w:jc w:val="both"/>
        <w:rPr>
          <w:rFonts w:hint="default" w:ascii="宋体" w:hAnsi="宋体" w:eastAsia="宋体" w:cs="宋体"/>
          <w:b w:val="0"/>
          <w:bCs w:val="0"/>
          <w:sz w:val="21"/>
          <w:szCs w:val="21"/>
          <w:lang w:val="en-US" w:eastAsia="zh-CN"/>
        </w:rPr>
      </w:pPr>
      <w:r>
        <w:rPr>
          <w:rFonts w:hint="default" w:ascii="宋体" w:hAnsi="宋体" w:eastAsia="宋体" w:cs="宋体"/>
          <w:b/>
          <w:bCs/>
          <w:color w:val="FF0000"/>
          <w:sz w:val="21"/>
          <w:szCs w:val="21"/>
          <w:lang w:val="en-US" w:eastAsia="zh-CN"/>
        </w:rPr>
        <w:t>学费补偿政策实施范围包括以下县（市、区）的农村地区（不含县级政府驻地乡级行政区）</w:t>
      </w:r>
      <w:r>
        <w:rPr>
          <w:rFonts w:hint="default" w:ascii="宋体" w:hAnsi="宋体" w:eastAsia="宋体" w:cs="宋体"/>
          <w:b w:val="0"/>
          <w:bCs w:val="0"/>
          <w:sz w:val="21"/>
          <w:szCs w:val="21"/>
          <w:lang w:val="en-US" w:eastAsia="zh-CN"/>
        </w:rPr>
        <w:t>∶徐州、淮安、盐城、连云港和宿迁五市所辖各县（市），以及徐州市铜山区、淮安市淮阴区、淮安区和洪泽区、连云港市赣榆区、宿迁市宿豫区、盐城市大丰区。</w:t>
      </w:r>
    </w:p>
    <w:p>
      <w:pPr>
        <w:ind w:firstLine="420" w:firstLineChars="0"/>
        <w:jc w:val="both"/>
        <w:rPr>
          <w:rFonts w:hint="default" w:ascii="宋体" w:hAnsi="宋体" w:eastAsia="宋体" w:cs="宋体"/>
          <w:b w:val="0"/>
          <w:bCs w:val="0"/>
          <w:sz w:val="21"/>
          <w:szCs w:val="21"/>
          <w:lang w:val="en-US" w:eastAsia="zh-CN"/>
        </w:rPr>
      </w:pPr>
    </w:p>
    <w:p>
      <w:pPr>
        <w:ind w:firstLine="420" w:firstLineChars="0"/>
        <w:jc w:val="both"/>
        <w:rPr>
          <w:rFonts w:hint="default" w:ascii="宋体" w:hAnsi="宋体" w:eastAsia="宋体" w:cs="宋体"/>
          <w:b w:val="0"/>
          <w:bCs w:val="0"/>
          <w:i/>
          <w:iCs/>
          <w:sz w:val="20"/>
          <w:szCs w:val="20"/>
          <w:lang w:val="en-US" w:eastAsia="zh-CN"/>
        </w:rPr>
      </w:pPr>
      <w:r>
        <w:rPr>
          <w:rFonts w:hint="default" w:ascii="宋体" w:hAnsi="宋体" w:eastAsia="宋体" w:cs="宋体"/>
          <w:b w:val="0"/>
          <w:bCs w:val="0"/>
          <w:i/>
          <w:iCs/>
          <w:sz w:val="20"/>
          <w:szCs w:val="20"/>
          <w:lang w:val="en-US" w:eastAsia="zh-CN"/>
        </w:rPr>
        <w:t>“基层单位”指在政策实施范围内从事公共服务的机构,以及国有农 (牧、林 )场和气象、地震、地质、水电施工、煤炭、石油、航海、核工业等艰苦行业生产第一线企业。</w:t>
      </w:r>
    </w:p>
    <w:p>
      <w:pPr>
        <w:ind w:firstLine="420" w:firstLineChars="0"/>
        <w:jc w:val="both"/>
        <w:rPr>
          <w:rFonts w:hint="default" w:ascii="宋体" w:hAnsi="宋体" w:eastAsia="宋体" w:cs="宋体"/>
          <w:b w:val="0"/>
          <w:bCs w:val="0"/>
          <w:i/>
          <w:iCs/>
          <w:sz w:val="20"/>
          <w:szCs w:val="20"/>
          <w:lang w:val="en-US" w:eastAsia="zh-CN"/>
        </w:rPr>
      </w:pPr>
    </w:p>
    <w:p>
      <w:pPr>
        <w:ind w:firstLine="420" w:firstLineChars="0"/>
        <w:jc w:val="both"/>
        <w:rPr>
          <w:rFonts w:hint="default" w:ascii="宋体" w:hAnsi="宋体" w:eastAsia="宋体" w:cs="宋体"/>
          <w:b w:val="0"/>
          <w:bCs w:val="0"/>
          <w:sz w:val="21"/>
          <w:szCs w:val="21"/>
          <w:lang w:val="en-US" w:eastAsia="zh-CN"/>
        </w:rPr>
      </w:pPr>
      <w:r>
        <w:rPr>
          <w:rFonts w:hint="default" w:ascii="宋体" w:hAnsi="宋体" w:eastAsia="宋体" w:cs="宋体"/>
          <w:b/>
          <w:bCs/>
          <w:color w:val="FF0000"/>
          <w:sz w:val="21"/>
          <w:szCs w:val="21"/>
          <w:lang w:val="en-US" w:eastAsia="zh-CN"/>
        </w:rPr>
        <w:t>政策实施范围内从事公共服务的机构具体包括以下单位</w:t>
      </w:r>
      <w:r>
        <w:rPr>
          <w:rFonts w:hint="default" w:ascii="宋体" w:hAnsi="宋体" w:eastAsia="宋体" w:cs="宋体"/>
          <w:b w:val="0"/>
          <w:bCs w:val="0"/>
          <w:sz w:val="21"/>
          <w:szCs w:val="21"/>
          <w:lang w:val="en-US" w:eastAsia="zh-CN"/>
        </w:rPr>
        <w:t>：乡级政府机关（含上级部门常驻乡级的派出机构）、省统一选聘的大学生村官任职单位、农村中小学和幼儿园（含民办）、林业站、文化站、水利站、农业技术推广站、农业机械管理服务站、畜牧兽医站、公办卫生院、计划生育服务站（中心）。艰苦行业生产第一线企业确认依据是其企业法人营业执照中的经营范围，其与毕业生签署的劳动（聘用）合同中需有缴纳社会保险费用条款，并实际为毕业生缴纳社会保险费用。非艰苦行业一线企业（如邮政企业、金融企业、通信企业、供电企业、食品企业等），以及未在工商部门登记注册、不具备独立法人资格的施工单位等均不属学费补偿范围。确认就业单位时，在政府机关就业的（含村官）以有关部门任命（选派）文件为依据，在企事业单位就业的以合法有效的劳动（聘用）合同为依据。就业单位所在地的确认,统一以其统一社会信用代码证书所标注的地址为依据，任何单位或个人出具的说明或证明均不得作为确认依据。在没有统一社会信用代码证书、统一社会信用代码证书过期、统一社会信用代码证书标注地址不在学费补偿范围的单位就业的，均不得给予学费补偿。县级政府驻地行政区划调整的，应重新按调整后的行政区确定学费补偿资格。</w:t>
      </w:r>
    </w:p>
    <w:p>
      <w:pPr>
        <w:numPr>
          <w:numId w:val="0"/>
        </w:numPr>
        <w:ind w:firstLine="420" w:firstLineChars="0"/>
        <w:jc w:val="both"/>
        <w:rPr>
          <w:rFonts w:hint="eastAsia" w:ascii="宋体" w:hAnsi="宋体" w:eastAsia="宋体" w:cs="宋体"/>
          <w:b/>
          <w:bCs/>
          <w:sz w:val="21"/>
          <w:szCs w:val="21"/>
          <w:lang w:val="en-US" w:eastAsia="zh-CN"/>
        </w:rPr>
      </w:pPr>
    </w:p>
    <w:p>
      <w:pPr>
        <w:numPr>
          <w:numId w:val="0"/>
        </w:numPr>
        <w:ind w:firstLine="420" w:firstLineChars="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3.毕业确认的时间</w:t>
      </w:r>
    </w:p>
    <w:p>
      <w:pPr>
        <w:numPr>
          <w:ilvl w:val="0"/>
          <w:numId w:val="0"/>
        </w:numPr>
        <w:ind w:firstLine="420" w:firstLineChars="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毕业时间的确认，以普通高等学校毕业证书标注的修学截止日期为依据。省有关部门招募的“西部计划志愿者”和“苏北计划志愿者”服务期满后，在结束服务当年到苏北基层单位就业的，凭志愿者证书和考核合格证参照应届毕业生申请学费补偿。就业时间在毕业次年7月1日之后的为往届生就业，均不具备学费补偿资格。</w:t>
      </w:r>
    </w:p>
    <w:p>
      <w:pPr>
        <w:numPr>
          <w:numId w:val="0"/>
        </w:numPr>
        <w:ind w:left="420" w:leftChars="0"/>
        <w:jc w:val="both"/>
        <w:rPr>
          <w:rFonts w:hint="eastAsia" w:ascii="宋体" w:hAnsi="宋体" w:eastAsia="宋体" w:cs="宋体"/>
          <w:b/>
          <w:bCs/>
          <w:sz w:val="21"/>
          <w:szCs w:val="21"/>
          <w:lang w:val="en-US" w:eastAsia="zh-CN"/>
        </w:rPr>
      </w:pPr>
    </w:p>
    <w:p>
      <w:pPr>
        <w:numPr>
          <w:numId w:val="0"/>
        </w:numPr>
        <w:ind w:left="420" w:leftChars="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4.就业确认的时间</w:t>
      </w:r>
    </w:p>
    <w:p>
      <w:pPr>
        <w:numPr>
          <w:ilvl w:val="0"/>
          <w:numId w:val="0"/>
        </w:numPr>
        <w:ind w:firstLine="420" w:firstLineChars="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在</w:t>
      </w:r>
      <w:r>
        <w:rPr>
          <w:rFonts w:hint="default" w:ascii="宋体" w:hAnsi="宋体" w:eastAsia="宋体" w:cs="宋体"/>
          <w:b/>
          <w:bCs/>
          <w:color w:val="FF0000"/>
          <w:sz w:val="21"/>
          <w:szCs w:val="21"/>
          <w:lang w:val="en-US" w:eastAsia="zh-CN"/>
        </w:rPr>
        <w:t>政府机关就业</w:t>
      </w:r>
      <w:r>
        <w:rPr>
          <w:rFonts w:hint="default" w:ascii="宋体" w:hAnsi="宋体" w:eastAsia="宋体" w:cs="宋体"/>
          <w:b w:val="0"/>
          <w:bCs w:val="0"/>
          <w:sz w:val="21"/>
          <w:szCs w:val="21"/>
          <w:lang w:val="en-US" w:eastAsia="zh-CN"/>
        </w:rPr>
        <w:t>的（含村官），其就业时间的确认以有关部门任命（选派）文件规定的报到时间为依据；在</w:t>
      </w:r>
      <w:r>
        <w:rPr>
          <w:rFonts w:hint="default" w:ascii="宋体" w:hAnsi="宋体" w:eastAsia="宋体" w:cs="宋体"/>
          <w:b/>
          <w:bCs/>
          <w:color w:val="FF0000"/>
          <w:sz w:val="21"/>
          <w:szCs w:val="21"/>
          <w:lang w:val="en-US" w:eastAsia="zh-CN"/>
        </w:rPr>
        <w:t>企事业单位就业</w:t>
      </w:r>
      <w:r>
        <w:rPr>
          <w:rFonts w:hint="default" w:ascii="宋体" w:hAnsi="宋体" w:eastAsia="宋体" w:cs="宋体"/>
          <w:b w:val="0"/>
          <w:bCs w:val="0"/>
          <w:sz w:val="21"/>
          <w:szCs w:val="21"/>
          <w:lang w:val="en-US" w:eastAsia="zh-CN"/>
        </w:rPr>
        <w:t>的，其就业时间的确认以劳动（聘用）合同和社会保险费缴纳时间为依据，</w:t>
      </w:r>
      <w:r>
        <w:rPr>
          <w:rFonts w:hint="default" w:ascii="宋体" w:hAnsi="宋体" w:eastAsia="宋体" w:cs="宋体"/>
          <w:b/>
          <w:bCs/>
          <w:color w:val="FF0000"/>
          <w:sz w:val="21"/>
          <w:szCs w:val="21"/>
          <w:lang w:val="en-US" w:eastAsia="zh-CN"/>
        </w:rPr>
        <w:t>两者不一致</w:t>
      </w:r>
      <w:r>
        <w:rPr>
          <w:rFonts w:hint="default" w:ascii="宋体" w:hAnsi="宋体" w:eastAsia="宋体" w:cs="宋体"/>
          <w:b w:val="0"/>
          <w:bCs w:val="0"/>
          <w:sz w:val="21"/>
          <w:szCs w:val="21"/>
          <w:lang w:val="en-US" w:eastAsia="zh-CN"/>
        </w:rPr>
        <w:t>的则应按单位为其缴纳首次社会保险费月份确认。</w:t>
      </w:r>
    </w:p>
    <w:p>
      <w:pPr>
        <w:numPr>
          <w:ilvl w:val="0"/>
          <w:numId w:val="0"/>
        </w:numPr>
        <w:ind w:firstLine="420" w:firstLineChars="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学费补偿对象的连续就业时间，依据就业单位为其缴纳社会保险费的有效证明确认。中止在苏北基层单位就业、单位变动后不属苏北基层单位的，</w:t>
      </w:r>
      <w:r>
        <w:rPr>
          <w:rFonts w:hint="default" w:ascii="宋体" w:hAnsi="宋体" w:eastAsia="宋体" w:cs="宋体"/>
          <w:b/>
          <w:bCs/>
          <w:color w:val="FF0000"/>
          <w:sz w:val="21"/>
          <w:szCs w:val="21"/>
          <w:lang w:val="en-US" w:eastAsia="zh-CN"/>
        </w:rPr>
        <w:t>如果连续就业时间未满36个月</w:t>
      </w:r>
      <w:r>
        <w:rPr>
          <w:rFonts w:hint="default" w:ascii="宋体" w:hAnsi="宋体" w:eastAsia="宋体" w:cs="宋体"/>
          <w:b w:val="0"/>
          <w:bCs w:val="0"/>
          <w:sz w:val="21"/>
          <w:szCs w:val="21"/>
          <w:lang w:val="en-US" w:eastAsia="zh-CN"/>
        </w:rPr>
        <w:t>，则自动失去学费补偿资格。</w:t>
      </w:r>
    </w:p>
    <w:p>
      <w:pPr>
        <w:numPr>
          <w:ilvl w:val="0"/>
          <w:numId w:val="0"/>
        </w:numPr>
        <w:ind w:firstLine="420" w:firstLineChars="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已经享受过学费补偿的毕业生，以及其他有关部门已经安排学费资助、学费补偿或发放政策性就业补贴的，例如高校毕业生服义务兵役后就业、“三支一扶”和公益性岗位等，均不再享受本办法规定的学费补偿政策。</w:t>
      </w:r>
    </w:p>
    <w:p>
      <w:pPr>
        <w:numPr>
          <w:numId w:val="0"/>
        </w:numPr>
        <w:ind w:left="420" w:leftChars="0"/>
        <w:jc w:val="both"/>
        <w:rPr>
          <w:rFonts w:hint="eastAsia" w:ascii="宋体" w:hAnsi="宋体" w:eastAsia="宋体" w:cs="宋体"/>
          <w:b/>
          <w:bCs/>
          <w:sz w:val="21"/>
          <w:szCs w:val="21"/>
          <w:lang w:val="en-US" w:eastAsia="zh-CN"/>
        </w:rPr>
      </w:pPr>
    </w:p>
    <w:p>
      <w:pPr>
        <w:numPr>
          <w:numId w:val="0"/>
        </w:numPr>
        <w:ind w:left="420" w:leftChars="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5.补偿额度</w:t>
      </w:r>
    </w:p>
    <w:p>
      <w:pPr>
        <w:numPr>
          <w:ilvl w:val="0"/>
          <w:numId w:val="0"/>
        </w:numPr>
        <w:ind w:firstLine="420" w:firstLineChars="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高校毕业生学费补偿额度按其在读期间实缴学费金额分学年确定。高校毕业生学费补偿标准，</w:t>
      </w:r>
      <w:r>
        <w:rPr>
          <w:rFonts w:hint="default" w:ascii="宋体" w:hAnsi="宋体" w:eastAsia="宋体" w:cs="宋体"/>
          <w:b/>
          <w:bCs/>
          <w:color w:val="FF0000"/>
          <w:sz w:val="21"/>
          <w:szCs w:val="21"/>
          <w:lang w:val="en-US" w:eastAsia="zh-CN"/>
        </w:rPr>
        <w:t>每生每年本专科生最高8000元、研究生最高12000元</w:t>
      </w:r>
      <w:r>
        <w:rPr>
          <w:rFonts w:hint="default" w:ascii="宋体" w:hAnsi="宋体" w:eastAsia="宋体" w:cs="宋体"/>
          <w:b w:val="0"/>
          <w:bCs w:val="0"/>
          <w:sz w:val="21"/>
          <w:szCs w:val="21"/>
          <w:lang w:val="en-US" w:eastAsia="zh-CN"/>
        </w:rPr>
        <w:t>，超出标准部分不予补偿。</w:t>
      </w:r>
    </w:p>
    <w:p>
      <w:pPr>
        <w:numPr>
          <w:ilvl w:val="0"/>
          <w:numId w:val="0"/>
        </w:numPr>
        <w:ind w:firstLine="420" w:firstLineChars="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高校毕业生学费补偿额度按其在读期间实缴学费金额分学年确定。补偿学年数的确认以普通高等学校毕业证书中注明的修学时间为依据，修学时间超过标准学制的则按标准学制计算，超出年份所缴纳的学费不补偿。两个以上学历层次连读的毕业生，只按最终学历在读期间实缴学费确认补偿额度，其入学年份依其最终学历学籍注册时间（或课程起始时间）计算，补偿年数不超过该学历阶段标准学制年数。双专（本）科的补偿年限按标准学制3年（4年）计算，每学年实际缴纳学费可按双专业实缴学费累加填写。普通高等教育专科转本科毕业生，补偿年数统一按其专科和本科阶段实际就读年数计算，即专科阶段（一般为2年或3年）按专科收费标准、本科阶段（一般为2年）按本科阶段收费标准核定补偿额度。</w:t>
      </w:r>
    </w:p>
    <w:p>
      <w:pPr>
        <w:numPr>
          <w:numId w:val="0"/>
        </w:numPr>
        <w:ind w:left="420" w:leftChars="0"/>
        <w:jc w:val="both"/>
        <w:rPr>
          <w:rFonts w:hint="eastAsia" w:ascii="宋体" w:hAnsi="宋体" w:eastAsia="宋体" w:cs="宋体"/>
          <w:b/>
          <w:bCs/>
          <w:sz w:val="21"/>
          <w:szCs w:val="21"/>
          <w:lang w:val="en-US" w:eastAsia="zh-CN"/>
        </w:rPr>
      </w:pPr>
    </w:p>
    <w:p>
      <w:pPr>
        <w:numPr>
          <w:numId w:val="0"/>
        </w:numPr>
        <w:ind w:left="420" w:leftChars="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6.资格申请流程</w:t>
      </w:r>
    </w:p>
    <w:p>
      <w:pPr>
        <w:numPr>
          <w:ilvl w:val="0"/>
          <w:numId w:val="0"/>
        </w:numPr>
        <w:ind w:firstLine="420" w:firstLineChars="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符合学费补偿规定的高校毕业生，应于就业之日起</w:t>
      </w:r>
      <w:r>
        <w:rPr>
          <w:rFonts w:hint="default" w:ascii="宋体" w:hAnsi="宋体" w:eastAsia="宋体" w:cs="宋体"/>
          <w:b/>
          <w:bCs/>
          <w:color w:val="FF0000"/>
          <w:sz w:val="21"/>
          <w:szCs w:val="21"/>
          <w:lang w:val="en-US" w:eastAsia="zh-CN"/>
        </w:rPr>
        <w:t>18个月内申请确立学费补偿资格</w:t>
      </w:r>
      <w:r>
        <w:rPr>
          <w:rFonts w:hint="default" w:ascii="宋体" w:hAnsi="宋体" w:eastAsia="宋体" w:cs="宋体"/>
          <w:b w:val="0"/>
          <w:bCs w:val="0"/>
          <w:sz w:val="21"/>
          <w:szCs w:val="21"/>
          <w:lang w:val="en-US" w:eastAsia="zh-CN"/>
        </w:rPr>
        <w:t>。</w:t>
      </w:r>
    </w:p>
    <w:p>
      <w:pPr>
        <w:numPr>
          <w:ilvl w:val="0"/>
          <w:numId w:val="0"/>
        </w:numPr>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在江苏省学生资助系统（http://jsxszz.jse.edu.cn/pros/identity/indexxfbc.action）填写相关信息、上传相关证明材料并打印《江苏省高等学校毕业生学费补偿资格申请审批表》，本人签字确认。</w:t>
      </w:r>
    </w:p>
    <w:p>
      <w:pPr>
        <w:numPr>
          <w:ilvl w:val="0"/>
          <w:numId w:val="0"/>
        </w:numPr>
        <w:ind w:firstLine="420" w:firstLineChars="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持以下材料到就业所在地县（市、区）学生资助管理中心申请确认学费补偿资格（相关证明材料需提供原件备验）：</w:t>
      </w:r>
    </w:p>
    <w:p>
      <w:pPr>
        <w:numPr>
          <w:ilvl w:val="0"/>
          <w:numId w:val="0"/>
        </w:numPr>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(1)劳动（聘用）合同（任命或选派文件）复印件；</w:t>
      </w:r>
    </w:p>
    <w:p>
      <w:pPr>
        <w:numPr>
          <w:ilvl w:val="0"/>
          <w:numId w:val="0"/>
        </w:numPr>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(2)本人最终学历毕业证书复印件；</w:t>
      </w:r>
    </w:p>
    <w:p>
      <w:pPr>
        <w:numPr>
          <w:ilvl w:val="0"/>
          <w:numId w:val="0"/>
        </w:numPr>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(3)教育部学历证书电子注册备案表原件；</w:t>
      </w:r>
    </w:p>
    <w:p>
      <w:pPr>
        <w:numPr>
          <w:ilvl w:val="0"/>
          <w:numId w:val="0"/>
        </w:numPr>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(4)本人居民身份证复印件；</w:t>
      </w:r>
    </w:p>
    <w:p>
      <w:pPr>
        <w:numPr>
          <w:ilvl w:val="0"/>
          <w:numId w:val="0"/>
        </w:numPr>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(5)就业单位社会保险登记证正本复印件；</w:t>
      </w:r>
    </w:p>
    <w:p>
      <w:pPr>
        <w:numPr>
          <w:ilvl w:val="0"/>
          <w:numId w:val="0"/>
        </w:numPr>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(6)就业单位统一社会信用代码证书（五证合一）复印件；</w:t>
      </w:r>
    </w:p>
    <w:p>
      <w:pPr>
        <w:numPr>
          <w:ilvl w:val="0"/>
          <w:numId w:val="0"/>
        </w:numPr>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(7)毕业生在读期间学费收据或《高等学校毕业生实际缴纳学费证明》原件。</w:t>
      </w:r>
    </w:p>
    <w:p>
      <w:pPr>
        <w:numPr>
          <w:ilvl w:val="0"/>
          <w:numId w:val="0"/>
        </w:numPr>
        <w:ind w:firstLine="420" w:firstLineChars="0"/>
        <w:jc w:val="both"/>
        <w:rPr>
          <w:rFonts w:hint="default" w:ascii="宋体" w:hAnsi="宋体" w:eastAsia="宋体" w:cs="宋体"/>
          <w:b w:val="0"/>
          <w:bCs w:val="0"/>
          <w:sz w:val="21"/>
          <w:szCs w:val="21"/>
          <w:lang w:val="en-US" w:eastAsia="zh-CN"/>
        </w:rPr>
      </w:pPr>
    </w:p>
    <w:p>
      <w:pPr>
        <w:numPr>
          <w:ilvl w:val="0"/>
          <w:numId w:val="0"/>
        </w:numPr>
        <w:ind w:firstLine="420" w:firstLineChars="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毕业生提供的劳动（聘用）合同书（任命或选派文件）、社保缴费证明、统一社会信用代码证书（事业单位法人证书）中的单位名称必须完全一致，没有单位名称或单位名称不一致的证明材料无效。</w:t>
      </w:r>
    </w:p>
    <w:p>
      <w:pPr>
        <w:numPr>
          <w:ilvl w:val="0"/>
          <w:numId w:val="0"/>
        </w:numPr>
        <w:ind w:firstLine="420" w:firstLineChars="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学费补偿资格审核通过的毕业生，就业单位发生变动且变动后仍符合学费补偿规定的，则应于变动后3个月内向县级学生资助管理中心提交变动申请。材料和审核要求参照初次资格申请审核执行。</w:t>
      </w:r>
    </w:p>
    <w:p>
      <w:pPr>
        <w:numPr>
          <w:numId w:val="0"/>
        </w:numPr>
        <w:ind w:left="420" w:leftChars="0"/>
        <w:jc w:val="both"/>
        <w:rPr>
          <w:rFonts w:hint="eastAsia" w:ascii="宋体" w:hAnsi="宋体" w:eastAsia="宋体" w:cs="宋体"/>
          <w:b/>
          <w:bCs/>
          <w:sz w:val="21"/>
          <w:szCs w:val="21"/>
          <w:lang w:val="en-US" w:eastAsia="zh-CN"/>
        </w:rPr>
      </w:pPr>
    </w:p>
    <w:p>
      <w:pPr>
        <w:numPr>
          <w:numId w:val="0"/>
        </w:numPr>
        <w:ind w:left="420" w:leftChars="0"/>
        <w:jc w:val="both"/>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7.资金拨付申请流程</w:t>
      </w:r>
    </w:p>
    <w:p>
      <w:pPr>
        <w:numPr>
          <w:ilvl w:val="0"/>
          <w:numId w:val="0"/>
        </w:numPr>
        <w:ind w:firstLine="420"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每年6月底之前，在苏北基层单位连续就业期满36个月的学费补偿对象（7-12月份期满的在下年申请），向就业单位所在地的县级学生资助管理中心申请学费补偿资金拨付。</w:t>
      </w:r>
    </w:p>
    <w:p>
      <w:pPr>
        <w:numPr>
          <w:ilvl w:val="0"/>
          <w:numId w:val="0"/>
        </w:numPr>
        <w:ind w:firstLine="420"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凭资格申请表登记编号和居民身份证号，登陆江苏省学生资助系统，填写并打印《江苏省高等学校毕业生学费补偿资金拨付申请表》，本人签字确认。</w:t>
      </w:r>
    </w:p>
    <w:p>
      <w:pPr>
        <w:numPr>
          <w:ilvl w:val="0"/>
          <w:numId w:val="0"/>
        </w:numPr>
        <w:ind w:firstLine="420"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携带以下材料到就业所在地县级学生资助管理机构办理学费补偿资金拨付手续（有关证明材料应提供原件备验）：</w:t>
      </w:r>
    </w:p>
    <w:p>
      <w:pPr>
        <w:numPr>
          <w:ilvl w:val="0"/>
          <w:numId w:val="0"/>
        </w:num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(1)《江苏省高等学校毕业生学费补偿受理通知书》原件；</w:t>
      </w:r>
    </w:p>
    <w:p>
      <w:pPr>
        <w:numPr>
          <w:ilvl w:val="0"/>
          <w:numId w:val="0"/>
        </w:num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(2)本人身份证复印件；</w:t>
      </w:r>
    </w:p>
    <w:p>
      <w:pPr>
        <w:numPr>
          <w:ilvl w:val="0"/>
          <w:numId w:val="0"/>
        </w:num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(3)本人工资银行账户发放记录复印件；</w:t>
      </w:r>
    </w:p>
    <w:p>
      <w:pPr>
        <w:numPr>
          <w:ilvl w:val="0"/>
          <w:numId w:val="0"/>
        </w:num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(4)就业单位为毕业生缴纳社会保险费证明（连续就业36个月期间）原件；</w:t>
      </w:r>
    </w:p>
    <w:p>
      <w:pPr>
        <w:numPr>
          <w:ilvl w:val="0"/>
          <w:numId w:val="0"/>
        </w:num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(5)基层单位社会保险登记证正本复印件；</w:t>
      </w:r>
    </w:p>
    <w:p>
      <w:pPr>
        <w:numPr>
          <w:ilvl w:val="0"/>
          <w:numId w:val="0"/>
        </w:num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(6)用于接受学费补偿资金的本人工商银行借记卡复印件；</w:t>
      </w:r>
    </w:p>
    <w:p>
      <w:pPr>
        <w:numPr>
          <w:ilvl w:val="0"/>
          <w:numId w:val="0"/>
        </w:num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(7)就业单位变动的还需提交就业变动审批表。</w:t>
      </w:r>
    </w:p>
    <w:p>
      <w:pPr>
        <w:numPr>
          <w:ilvl w:val="0"/>
          <w:numId w:val="0"/>
        </w:numPr>
        <w:jc w:val="both"/>
        <w:rPr>
          <w:rFonts w:hint="eastAsia" w:ascii="宋体" w:hAnsi="宋体" w:eastAsia="宋体" w:cs="宋体"/>
          <w:b w:val="0"/>
          <w:bCs w:val="0"/>
          <w:sz w:val="21"/>
          <w:szCs w:val="21"/>
          <w:lang w:val="en-US" w:eastAsia="zh-CN"/>
        </w:rPr>
      </w:pPr>
    </w:p>
    <w:p>
      <w:pPr>
        <w:numPr>
          <w:ilvl w:val="0"/>
          <w:numId w:val="0"/>
        </w:numPr>
        <w:ind w:firstLine="420"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申请资金拨付材料缺失、无效或不完整的，服务期未满36个月就中止在基层单位就业或者未连续在基层单位就业的一律不得拨付学费补偿资金。</w:t>
      </w:r>
    </w:p>
    <w:p>
      <w:pPr>
        <w:numPr>
          <w:numId w:val="0"/>
        </w:numPr>
        <w:ind w:left="420" w:leftChars="0"/>
        <w:jc w:val="both"/>
        <w:rPr>
          <w:rFonts w:hint="eastAsia" w:ascii="宋体" w:hAnsi="宋体" w:eastAsia="宋体" w:cs="宋体"/>
          <w:b/>
          <w:bCs/>
          <w:sz w:val="21"/>
          <w:szCs w:val="21"/>
          <w:lang w:val="en-US" w:eastAsia="zh-CN"/>
        </w:rPr>
      </w:pPr>
    </w:p>
    <w:p>
      <w:pPr>
        <w:numPr>
          <w:numId w:val="0"/>
        </w:numPr>
        <w:ind w:left="420" w:leftChars="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8.学费补偿咨询电话</w:t>
      </w:r>
    </w:p>
    <w:p>
      <w:pPr>
        <w:numPr>
          <w:ilvl w:val="0"/>
          <w:numId w:val="0"/>
        </w:numPr>
        <w:ind w:firstLine="420" w:firstLineChars="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drawing>
          <wp:anchor distT="0" distB="0" distL="114300" distR="114300" simplePos="0" relativeHeight="251659264" behindDoc="0" locked="0" layoutInCell="1" allowOverlap="1">
            <wp:simplePos x="0" y="0"/>
            <wp:positionH relativeFrom="column">
              <wp:posOffset>252730</wp:posOffset>
            </wp:positionH>
            <wp:positionV relativeFrom="paragraph">
              <wp:posOffset>916305</wp:posOffset>
            </wp:positionV>
            <wp:extent cx="4666615" cy="2146300"/>
            <wp:effectExtent l="0" t="0" r="635" b="6350"/>
            <wp:wrapSquare wrapText="bothSides"/>
            <wp:docPr id="1" name="图片 1" descr="640.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40.webp"/>
                    <pic:cNvPicPr>
                      <a:picLocks noChangeAspect="1"/>
                    </pic:cNvPicPr>
                  </pic:nvPicPr>
                  <pic:blipFill>
                    <a:blip r:embed="rId4"/>
                    <a:srcRect r="-204" b="75751"/>
                    <a:stretch>
                      <a:fillRect/>
                    </a:stretch>
                  </pic:blipFill>
                  <pic:spPr>
                    <a:xfrm>
                      <a:off x="0" y="0"/>
                      <a:ext cx="4666615" cy="2146300"/>
                    </a:xfrm>
                    <a:prstGeom prst="rect">
                      <a:avLst/>
                    </a:prstGeom>
                  </pic:spPr>
                </pic:pic>
              </a:graphicData>
            </a:graphic>
          </wp:anchor>
        </w:drawing>
      </w:r>
      <w:r>
        <w:rPr>
          <w:rFonts w:hint="default" w:ascii="宋体" w:hAnsi="宋体" w:eastAsia="宋体" w:cs="宋体"/>
          <w:b w:val="0"/>
          <w:bCs w:val="0"/>
          <w:sz w:val="21"/>
          <w:szCs w:val="21"/>
          <w:lang w:val="en-US" w:eastAsia="zh-CN"/>
        </w:rPr>
        <w:t>申请江苏省高等学校毕业生学费补偿政策时如有疑问，请与就业地县（市、区）学生资助管理中心联系，咨询电话如下：</w:t>
      </w:r>
    </w:p>
    <w:p>
      <w:pPr>
        <w:numPr>
          <w:ilvl w:val="0"/>
          <w:numId w:val="0"/>
        </w:numPr>
        <w:ind w:firstLine="420" w:firstLineChars="0"/>
        <w:jc w:val="both"/>
        <w:rPr>
          <w:rFonts w:hint="default" w:ascii="宋体" w:hAnsi="宋体" w:eastAsia="宋体" w:cs="宋体"/>
          <w:b w:val="0"/>
          <w:bCs w:val="0"/>
          <w:sz w:val="21"/>
          <w:szCs w:val="21"/>
          <w:lang w:val="en-US" w:eastAsia="zh-CN"/>
        </w:rPr>
        <w:sectPr>
          <w:pgSz w:w="11906" w:h="16838"/>
          <w:pgMar w:top="1440" w:right="1800" w:bottom="1440" w:left="1800" w:header="851" w:footer="992" w:gutter="0"/>
          <w:cols w:space="425" w:num="1"/>
          <w:docGrid w:type="lines" w:linePitch="312" w:charSpace="0"/>
        </w:sectPr>
      </w:pPr>
    </w:p>
    <w:p>
      <w:pPr>
        <w:numPr>
          <w:ilvl w:val="0"/>
          <w:numId w:val="0"/>
        </w:numPr>
        <w:ind w:firstLine="420" w:firstLineChars="0"/>
        <w:jc w:val="both"/>
        <w:rPr>
          <w:rFonts w:hint="default" w:ascii="宋体" w:hAnsi="宋体" w:eastAsia="宋体" w:cs="宋体"/>
          <w:b w:val="0"/>
          <w:bCs w:val="0"/>
          <w:sz w:val="21"/>
          <w:szCs w:val="21"/>
          <w:lang w:val="en-US" w:eastAsia="zh-CN"/>
        </w:rPr>
      </w:pPr>
    </w:p>
    <w:p>
      <w:pPr>
        <w:numPr>
          <w:ilvl w:val="0"/>
          <w:numId w:val="0"/>
        </w:numPr>
        <w:ind w:firstLine="420" w:firstLineChars="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drawing>
          <wp:inline distT="0" distB="0" distL="114300" distR="114300">
            <wp:extent cx="4657090" cy="6697345"/>
            <wp:effectExtent l="0" t="0" r="10160" b="8255"/>
            <wp:docPr id="2" name="图片 2" descr="640.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40.webp"/>
                    <pic:cNvPicPr>
                      <a:picLocks noChangeAspect="1"/>
                    </pic:cNvPicPr>
                  </pic:nvPicPr>
                  <pic:blipFill>
                    <a:blip r:embed="rId4"/>
                    <a:srcRect t="24335"/>
                    <a:stretch>
                      <a:fillRect/>
                    </a:stretch>
                  </pic:blipFill>
                  <pic:spPr>
                    <a:xfrm>
                      <a:off x="0" y="0"/>
                      <a:ext cx="4657090" cy="669734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F2FD2"/>
    <w:rsid w:val="266F2FD2"/>
    <w:rsid w:val="288008F5"/>
    <w:rsid w:val="70EB3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2021-06-15T02:02:00Z</dcterms:created>
  <dc:creator>小小苏麻麻</dc:creator>
  <cp:lastModifiedBy>小小苏麻麻</cp:lastModifiedBy>
  <dcterms:modified xsi:type="dcterms:W3CDTF">2021-06-15T02:53:38Z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769C2A0EE2BF457091E6168A7B2A67C7</vt:lpwstr>
  </property>
</Properties>
</file>