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艺术系2020年团内评优拟报送院级人员名单公示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优秀团员：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环设181团支部</w:t>
      </w:r>
      <w:r>
        <w:rPr>
          <w:rFonts w:hint="eastAsia"/>
          <w:sz w:val="28"/>
          <w:szCs w:val="28"/>
          <w:lang w:val="en-US" w:eastAsia="zh-CN"/>
        </w:rPr>
        <w:t xml:space="preserve">  张雨杭   产设192团支部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刘涛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视觉201团支部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郭家慧   产设191团支部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左梦菲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产设202团支部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彭程     环设182团支部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罗梁庆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视觉202团支部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邱瑞     产设181团支部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何金凤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环设202团支部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贾马骏   视觉182团支部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崔琴琴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视觉181团支部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赵艳梅   视觉182团支部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崔敏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视觉182团支部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杨敏     视觉191团支部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陈冉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视觉181团支部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王芹     视觉192团支部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严娜娜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环设191团支部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崔雪颖   环设181团支部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葛昕怡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产设191团支部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高雨薇   环设181团支部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万昭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环设192团支部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余奕雯   </w:t>
      </w:r>
      <w:r>
        <w:rPr>
          <w:rFonts w:hint="eastAsia"/>
          <w:sz w:val="28"/>
          <w:szCs w:val="28"/>
          <w:lang w:eastAsia="zh-CN"/>
        </w:rPr>
        <w:t>环设191团支部</w:t>
      </w:r>
      <w:r>
        <w:rPr>
          <w:rFonts w:hint="eastAsia"/>
          <w:sz w:val="28"/>
          <w:szCs w:val="28"/>
          <w:lang w:val="en-US" w:eastAsia="zh-CN"/>
        </w:rPr>
        <w:t xml:space="preserve">  张雨婷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视觉191团支部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钟鸣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优秀团干：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环设182团支部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袁雨鑫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产设181团支部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卫纬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环设182团支部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张言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视觉182团支部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黄宜乐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视觉182团支部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邓麟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环设201团支部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邓佩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产设201团支部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欧阳瑛杰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环设192团支部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曹永硕</w:t>
      </w:r>
      <w:bookmarkStart w:id="0" w:name="_GoBack"/>
      <w:bookmarkEnd w:id="0"/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视觉191团支部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陈笑然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视觉192团支部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杨子怡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产设192团支部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余春勇</w:t>
      </w:r>
    </w:p>
    <w:p>
      <w:pPr>
        <w:jc w:val="both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2021-05-20T00:46:20Z</dcterms:created>
  <dc:creator>Administrator</dc:creator>
  <cp:lastModifiedBy>过往无言</cp:lastModifiedBy>
  <dcterms:modified xsi:type="dcterms:W3CDTF">2021-05-20T00:56:32Z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8F6A6FEFBC6F4446A4BAE8A22BC29D92</vt:lpwstr>
  </property>
</Properties>
</file>