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4A" w:rsidRPr="00335B18" w:rsidRDefault="004B014A" w:rsidP="004B014A">
      <w:pPr>
        <w:spacing w:line="360" w:lineRule="exact"/>
        <w:rPr>
          <w:rFonts w:ascii="黑体" w:eastAsia="黑体" w:hint="eastAsia"/>
          <w:sz w:val="28"/>
          <w:szCs w:val="28"/>
        </w:rPr>
      </w:pPr>
      <w:r w:rsidRPr="00335B18">
        <w:rPr>
          <w:rFonts w:ascii="黑体" w:eastAsia="黑体" w:hint="eastAsia"/>
          <w:sz w:val="28"/>
          <w:szCs w:val="28"/>
        </w:rPr>
        <w:t>监考</w:t>
      </w:r>
      <w:r>
        <w:rPr>
          <w:rFonts w:ascii="黑体" w:eastAsia="黑体" w:hint="eastAsia"/>
          <w:sz w:val="28"/>
          <w:szCs w:val="28"/>
        </w:rPr>
        <w:t>人员请务必在</w:t>
      </w:r>
      <w:r w:rsidRPr="00335B18">
        <w:rPr>
          <w:rFonts w:ascii="黑体" w:eastAsia="黑体" w:hint="eastAsia"/>
          <w:sz w:val="28"/>
          <w:szCs w:val="28"/>
        </w:rPr>
        <w:t>考试前宣读</w:t>
      </w:r>
      <w:r>
        <w:rPr>
          <w:rFonts w:ascii="黑体" w:eastAsia="黑体" w:hint="eastAsia"/>
          <w:sz w:val="28"/>
          <w:szCs w:val="28"/>
        </w:rPr>
        <w:t>如</w:t>
      </w:r>
      <w:r w:rsidRPr="00335B18">
        <w:rPr>
          <w:rFonts w:ascii="黑体" w:eastAsia="黑体" w:hint="eastAsia"/>
          <w:sz w:val="28"/>
          <w:szCs w:val="28"/>
        </w:rPr>
        <w:t>下内容</w:t>
      </w:r>
    </w:p>
    <w:p w:rsidR="004B014A" w:rsidRDefault="004B014A" w:rsidP="004B014A">
      <w:pPr>
        <w:spacing w:line="360" w:lineRule="exact"/>
        <w:jc w:val="center"/>
        <w:rPr>
          <w:rFonts w:hint="eastAsia"/>
          <w:b/>
          <w:sz w:val="32"/>
          <w:szCs w:val="32"/>
        </w:rPr>
      </w:pPr>
    </w:p>
    <w:p w:rsidR="004B014A" w:rsidRPr="00335B18" w:rsidRDefault="004B014A" w:rsidP="004B014A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335B18">
        <w:rPr>
          <w:rFonts w:hint="eastAsia"/>
          <w:b/>
          <w:sz w:val="32"/>
          <w:szCs w:val="32"/>
        </w:rPr>
        <w:t>常州大学</w:t>
      </w:r>
      <w:r>
        <w:rPr>
          <w:rFonts w:hint="eastAsia"/>
          <w:b/>
          <w:sz w:val="32"/>
          <w:szCs w:val="32"/>
        </w:rPr>
        <w:t>怀德学院学生</w:t>
      </w:r>
      <w:r w:rsidRPr="00335B18">
        <w:rPr>
          <w:rFonts w:hint="eastAsia"/>
          <w:b/>
          <w:sz w:val="32"/>
          <w:szCs w:val="32"/>
        </w:rPr>
        <w:t>考</w:t>
      </w:r>
      <w:r>
        <w:rPr>
          <w:rFonts w:hint="eastAsia"/>
          <w:b/>
          <w:sz w:val="32"/>
          <w:szCs w:val="32"/>
        </w:rPr>
        <w:t>试</w:t>
      </w:r>
      <w:r w:rsidRPr="00335B18">
        <w:rPr>
          <w:rFonts w:hint="eastAsia"/>
          <w:b/>
          <w:sz w:val="32"/>
          <w:szCs w:val="32"/>
        </w:rPr>
        <w:t>纪律声明</w:t>
      </w:r>
    </w:p>
    <w:p w:rsidR="004B014A" w:rsidRPr="00DD096A" w:rsidRDefault="004B014A" w:rsidP="004B014A">
      <w:pPr>
        <w:spacing w:line="360" w:lineRule="auto"/>
        <w:jc w:val="center"/>
        <w:rPr>
          <w:rFonts w:ascii="楷体_GB2312" w:eastAsia="楷体_GB2312" w:hint="eastAsia"/>
          <w:szCs w:val="21"/>
        </w:rPr>
      </w:pPr>
      <w:r w:rsidRPr="00DD096A">
        <w:rPr>
          <w:rFonts w:ascii="楷体_GB2312" w:eastAsia="楷体_GB2312" w:hint="eastAsia"/>
          <w:szCs w:val="21"/>
        </w:rPr>
        <w:t>（考场宣讲版）</w:t>
      </w:r>
    </w:p>
    <w:p w:rsidR="004B014A" w:rsidRPr="00056CB8" w:rsidRDefault="004B014A" w:rsidP="004B014A">
      <w:pPr>
        <w:spacing w:line="276" w:lineRule="auto"/>
        <w:ind w:firstLineChars="200" w:firstLine="480"/>
        <w:rPr>
          <w:rFonts w:ascii="楷体_GB2312" w:eastAsia="楷体_GB2312"/>
          <w:sz w:val="24"/>
        </w:rPr>
      </w:pPr>
      <w:r w:rsidRPr="00056CB8">
        <w:rPr>
          <w:sz w:val="24"/>
        </w:rPr>
        <w:t>考生违背考试公平、公正原则，在考试过程中有下列行为之一的，认定为考试作弊：</w:t>
      </w:r>
      <w:r w:rsidRPr="00056CB8">
        <w:rPr>
          <w:sz w:val="24"/>
        </w:rPr>
        <w:br/>
      </w:r>
      <w:r w:rsidRPr="00CA24D5">
        <w:rPr>
          <w:rFonts w:ascii="黑体" w:eastAsia="黑体" w:hAnsi="黑体" w:cs="仿宋_GB2312" w:hint="eastAsia"/>
          <w:sz w:val="24"/>
        </w:rPr>
        <w:t xml:space="preserve">    </w:t>
      </w:r>
      <w:r w:rsidRPr="00056CB8">
        <w:rPr>
          <w:rFonts w:ascii="楷体_GB2312" w:eastAsia="楷体_GB2312"/>
          <w:sz w:val="24"/>
        </w:rPr>
        <w:t>（一）携带与考试内容相关的材料或者存储有</w:t>
      </w:r>
      <w:r w:rsidRPr="00056CB8">
        <w:rPr>
          <w:rFonts w:ascii="楷体_GB2312" w:eastAsia="楷体_GB2312" w:hint="eastAsia"/>
          <w:sz w:val="24"/>
        </w:rPr>
        <w:t>与</w:t>
      </w:r>
      <w:r w:rsidRPr="00056CB8">
        <w:rPr>
          <w:rFonts w:ascii="楷体_GB2312" w:eastAsia="楷体_GB2312"/>
          <w:sz w:val="24"/>
        </w:rPr>
        <w:t>考试内容相关资料的电子设备参加考试</w:t>
      </w:r>
      <w:r w:rsidRPr="00056CB8">
        <w:rPr>
          <w:rFonts w:ascii="楷体_GB2312" w:eastAsia="楷体_GB2312" w:hint="eastAsia"/>
          <w:sz w:val="24"/>
        </w:rPr>
        <w:t>的</w:t>
      </w:r>
      <w:r w:rsidRPr="00056CB8">
        <w:rPr>
          <w:rFonts w:ascii="楷体_GB2312" w:eastAsia="楷体_GB2312"/>
          <w:sz w:val="24"/>
        </w:rPr>
        <w:t>；</w:t>
      </w:r>
    </w:p>
    <w:p w:rsidR="004B014A" w:rsidRDefault="004B014A" w:rsidP="004B014A">
      <w:pPr>
        <w:spacing w:line="360" w:lineRule="auto"/>
        <w:ind w:firstLineChars="200" w:firstLine="480"/>
        <w:rPr>
          <w:rFonts w:hint="eastAsia"/>
          <w:sz w:val="24"/>
        </w:rPr>
      </w:pPr>
      <w:r w:rsidRPr="00056CB8">
        <w:rPr>
          <w:rFonts w:ascii="楷体_GB2312" w:eastAsia="楷体_GB2312"/>
          <w:sz w:val="24"/>
        </w:rPr>
        <w:t xml:space="preserve">（二）抄袭或者协助他人抄袭试题答案或者与考试内容相关的资料的； </w:t>
      </w:r>
      <w:r w:rsidRPr="00056CB8">
        <w:rPr>
          <w:rFonts w:ascii="楷体_GB2312" w:eastAsia="楷体_GB2312"/>
          <w:sz w:val="24"/>
        </w:rPr>
        <w:br/>
      </w:r>
      <w:r w:rsidRPr="00056CB8">
        <w:rPr>
          <w:rFonts w:ascii="楷体_GB2312" w:eastAsia="楷体_GB2312" w:hint="eastAsia"/>
          <w:sz w:val="24"/>
        </w:rPr>
        <w:t>  </w:t>
      </w:r>
      <w:r>
        <w:rPr>
          <w:rFonts w:ascii="楷体_GB2312" w:eastAsia="楷体_GB2312" w:hint="eastAsia"/>
          <w:sz w:val="24"/>
        </w:rPr>
        <w:t xml:space="preserve">   </w:t>
      </w:r>
      <w:r w:rsidRPr="00056CB8">
        <w:rPr>
          <w:rFonts w:ascii="楷体_GB2312" w:eastAsia="楷体_GB2312"/>
          <w:sz w:val="24"/>
        </w:rPr>
        <w:t xml:space="preserve">（三）抢夺、窃取他人试卷、答卷或者胁迫他人为自己抄袭提供方便的； </w:t>
      </w:r>
      <w:r w:rsidRPr="00056CB8">
        <w:rPr>
          <w:rFonts w:ascii="楷体_GB2312" w:eastAsia="楷体_GB2312"/>
          <w:sz w:val="24"/>
        </w:rPr>
        <w:br/>
      </w:r>
      <w:r w:rsidRPr="00056CB8">
        <w:rPr>
          <w:rFonts w:ascii="楷体_GB2312" w:eastAsia="楷体_GB2312" w:hint="eastAsia"/>
          <w:sz w:val="24"/>
        </w:rPr>
        <w:t>  </w:t>
      </w:r>
      <w:r>
        <w:rPr>
          <w:rFonts w:ascii="楷体_GB2312" w:eastAsia="楷体_GB2312" w:hint="eastAsia"/>
          <w:sz w:val="24"/>
        </w:rPr>
        <w:t xml:space="preserve">   </w:t>
      </w:r>
      <w:r w:rsidRPr="00056CB8">
        <w:rPr>
          <w:rFonts w:ascii="楷体_GB2312" w:eastAsia="楷体_GB2312"/>
          <w:sz w:val="24"/>
        </w:rPr>
        <w:t xml:space="preserve">（四）携带具有发送或者接收信息功能的设备的； </w:t>
      </w:r>
      <w:r w:rsidRPr="00056CB8">
        <w:rPr>
          <w:rFonts w:ascii="楷体_GB2312" w:eastAsia="楷体_GB2312"/>
          <w:sz w:val="24"/>
        </w:rPr>
        <w:br/>
      </w:r>
      <w:r w:rsidRPr="00056CB8">
        <w:rPr>
          <w:rFonts w:ascii="楷体_GB2312" w:eastAsia="楷体_GB2312" w:hint="eastAsia"/>
          <w:sz w:val="24"/>
        </w:rPr>
        <w:t>  </w:t>
      </w:r>
      <w:r>
        <w:rPr>
          <w:rFonts w:ascii="楷体_GB2312" w:eastAsia="楷体_GB2312" w:hint="eastAsia"/>
          <w:sz w:val="24"/>
        </w:rPr>
        <w:t xml:space="preserve">   </w:t>
      </w:r>
      <w:r w:rsidRPr="00056CB8">
        <w:rPr>
          <w:rFonts w:ascii="楷体_GB2312" w:eastAsia="楷体_GB2312"/>
          <w:sz w:val="24"/>
        </w:rPr>
        <w:t xml:space="preserve">（五）由他人冒名代替参加考试的； </w:t>
      </w:r>
      <w:r w:rsidRPr="00056CB8">
        <w:rPr>
          <w:rFonts w:ascii="楷体_GB2312" w:eastAsia="楷体_GB2312"/>
          <w:sz w:val="24"/>
        </w:rPr>
        <w:br/>
      </w:r>
      <w:r w:rsidRPr="00056CB8">
        <w:rPr>
          <w:rFonts w:ascii="楷体_GB2312" w:eastAsia="楷体_GB2312" w:hint="eastAsia"/>
          <w:sz w:val="24"/>
        </w:rPr>
        <w:t>  </w:t>
      </w:r>
      <w:r>
        <w:rPr>
          <w:rFonts w:ascii="楷体_GB2312" w:eastAsia="楷体_GB2312" w:hint="eastAsia"/>
          <w:sz w:val="24"/>
        </w:rPr>
        <w:t xml:space="preserve">   </w:t>
      </w:r>
      <w:r w:rsidRPr="00056CB8">
        <w:rPr>
          <w:rFonts w:ascii="楷体_GB2312" w:eastAsia="楷体_GB2312"/>
          <w:sz w:val="24"/>
        </w:rPr>
        <w:t>（六）故意销毁试卷、答卷或者考试材料的；</w:t>
      </w:r>
      <w:r w:rsidRPr="00056CB8">
        <w:rPr>
          <w:rFonts w:ascii="楷体_GB2312" w:eastAsia="楷体_GB2312"/>
          <w:sz w:val="24"/>
        </w:rPr>
        <w:br/>
      </w:r>
      <w:r w:rsidRPr="00056CB8">
        <w:rPr>
          <w:rFonts w:ascii="楷体_GB2312" w:eastAsia="楷体_GB2312" w:hint="eastAsia"/>
          <w:sz w:val="24"/>
        </w:rPr>
        <w:t>  </w:t>
      </w:r>
      <w:r>
        <w:rPr>
          <w:rFonts w:ascii="楷体_GB2312" w:eastAsia="楷体_GB2312" w:hint="eastAsia"/>
          <w:sz w:val="24"/>
        </w:rPr>
        <w:t xml:space="preserve">   </w:t>
      </w:r>
      <w:r w:rsidRPr="00056CB8">
        <w:rPr>
          <w:rFonts w:ascii="楷体_GB2312" w:eastAsia="楷体_GB2312"/>
          <w:sz w:val="24"/>
        </w:rPr>
        <w:t xml:space="preserve">（七）在答卷上填写与本人身份不符的姓名、考号等信息的； </w:t>
      </w:r>
      <w:r w:rsidRPr="00056CB8">
        <w:rPr>
          <w:rFonts w:ascii="楷体_GB2312" w:eastAsia="楷体_GB2312"/>
          <w:sz w:val="24"/>
        </w:rPr>
        <w:br/>
      </w:r>
      <w:r w:rsidRPr="00056CB8">
        <w:rPr>
          <w:rFonts w:ascii="楷体_GB2312" w:eastAsia="楷体_GB2312" w:hint="eastAsia"/>
          <w:sz w:val="24"/>
        </w:rPr>
        <w:t>  </w:t>
      </w:r>
      <w:r>
        <w:rPr>
          <w:rFonts w:ascii="楷体_GB2312" w:eastAsia="楷体_GB2312" w:hint="eastAsia"/>
          <w:sz w:val="24"/>
        </w:rPr>
        <w:t xml:space="preserve">   </w:t>
      </w:r>
      <w:r w:rsidRPr="00056CB8">
        <w:rPr>
          <w:rFonts w:ascii="楷体_GB2312" w:eastAsia="楷体_GB2312"/>
          <w:sz w:val="24"/>
        </w:rPr>
        <w:t xml:space="preserve">（八）传、接物品或者交换试卷、答卷、草稿纸的； </w:t>
      </w:r>
      <w:r w:rsidRPr="00056CB8">
        <w:rPr>
          <w:rFonts w:ascii="楷体_GB2312" w:eastAsia="楷体_GB2312"/>
          <w:sz w:val="24"/>
        </w:rPr>
        <w:br/>
      </w:r>
      <w:r w:rsidRPr="00056CB8">
        <w:rPr>
          <w:rFonts w:ascii="楷体_GB2312" w:eastAsia="楷体_GB2312" w:hint="eastAsia"/>
          <w:sz w:val="24"/>
        </w:rPr>
        <w:t> </w:t>
      </w:r>
      <w:r>
        <w:rPr>
          <w:rFonts w:ascii="楷体_GB2312" w:eastAsia="楷体_GB2312" w:hint="eastAsia"/>
          <w:sz w:val="24"/>
        </w:rPr>
        <w:t xml:space="preserve">   </w:t>
      </w:r>
      <w:r w:rsidRPr="00056CB8">
        <w:rPr>
          <w:rFonts w:ascii="楷体_GB2312" w:eastAsia="楷体_GB2312" w:hint="eastAsia"/>
          <w:sz w:val="24"/>
        </w:rPr>
        <w:t> </w:t>
      </w:r>
      <w:r w:rsidRPr="00056CB8">
        <w:rPr>
          <w:rFonts w:ascii="楷体_GB2312" w:eastAsia="楷体_GB2312"/>
          <w:sz w:val="24"/>
        </w:rPr>
        <w:t>（九）</w:t>
      </w:r>
      <w:r w:rsidRPr="00056CB8">
        <w:rPr>
          <w:rFonts w:ascii="楷体_GB2312" w:eastAsia="楷体_GB2312" w:hint="eastAsia"/>
          <w:sz w:val="24"/>
        </w:rPr>
        <w:t>其他作弊行为。</w:t>
      </w:r>
      <w:r w:rsidRPr="00056CB8">
        <w:rPr>
          <w:rFonts w:ascii="楷体_GB2312" w:eastAsia="楷体_GB2312"/>
          <w:sz w:val="24"/>
        </w:rPr>
        <w:t xml:space="preserve"> </w:t>
      </w:r>
      <w:r w:rsidRPr="00056CB8">
        <w:rPr>
          <w:rFonts w:ascii="楷体_GB2312" w:eastAsia="楷体_GB2312"/>
          <w:sz w:val="24"/>
        </w:rPr>
        <w:br/>
      </w:r>
      <w:r>
        <w:rPr>
          <w:rFonts w:hint="eastAsia"/>
          <w:sz w:val="24"/>
        </w:rPr>
        <w:t xml:space="preserve">    </w:t>
      </w:r>
    </w:p>
    <w:p w:rsidR="004B014A" w:rsidRPr="00CA24D5" w:rsidRDefault="004B014A" w:rsidP="004B014A">
      <w:pPr>
        <w:spacing w:line="360" w:lineRule="auto"/>
        <w:ind w:firstLineChars="200" w:firstLine="480"/>
        <w:rPr>
          <w:rFonts w:ascii="黑体" w:eastAsia="黑体" w:hAnsi="黑体" w:cs="仿宋_GB2312" w:hint="eastAsia"/>
          <w:sz w:val="24"/>
        </w:rPr>
      </w:pPr>
      <w:r w:rsidRPr="00056CB8">
        <w:rPr>
          <w:sz w:val="24"/>
        </w:rPr>
        <w:t>考生不遵守考场纪律，不服从考试工作人员的安排与要求，有下列行为之一的，认定为考试违纪：</w:t>
      </w:r>
    </w:p>
    <w:p w:rsidR="004B014A" w:rsidRPr="00056CB8" w:rsidRDefault="004B014A" w:rsidP="004B014A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056CB8">
        <w:rPr>
          <w:rFonts w:ascii="楷体_GB2312" w:eastAsia="楷体_GB2312"/>
          <w:sz w:val="24"/>
        </w:rPr>
        <w:t>（一）携带规定以外的物品进考场</w:t>
      </w:r>
      <w:r w:rsidRPr="00056CB8">
        <w:rPr>
          <w:rFonts w:ascii="楷体_GB2312" w:eastAsia="楷体_GB2312" w:hint="eastAsia"/>
          <w:sz w:val="24"/>
        </w:rPr>
        <w:t>或者</w:t>
      </w:r>
      <w:r w:rsidRPr="00056CB8">
        <w:rPr>
          <w:rFonts w:ascii="楷体_GB2312" w:eastAsia="楷体_GB2312"/>
          <w:sz w:val="24"/>
        </w:rPr>
        <w:t>未放在</w:t>
      </w:r>
      <w:r w:rsidRPr="00056CB8">
        <w:rPr>
          <w:rFonts w:ascii="楷体_GB2312" w:eastAsia="楷体_GB2312" w:hint="eastAsia"/>
          <w:sz w:val="24"/>
        </w:rPr>
        <w:t>监考人员</w:t>
      </w:r>
      <w:r w:rsidRPr="00056CB8">
        <w:rPr>
          <w:rFonts w:ascii="楷体_GB2312" w:eastAsia="楷体_GB2312"/>
          <w:sz w:val="24"/>
        </w:rPr>
        <w:t>指定位置</w:t>
      </w:r>
      <w:r w:rsidRPr="00056CB8">
        <w:rPr>
          <w:rFonts w:ascii="楷体_GB2312" w:eastAsia="楷体_GB2312" w:hint="eastAsia"/>
          <w:sz w:val="24"/>
        </w:rPr>
        <w:t>的</w:t>
      </w:r>
      <w:r w:rsidRPr="00056CB8">
        <w:rPr>
          <w:rFonts w:ascii="楷体_GB2312" w:eastAsia="楷体_GB2312"/>
          <w:sz w:val="24"/>
        </w:rPr>
        <w:t>；</w:t>
      </w:r>
    </w:p>
    <w:p w:rsidR="004B014A" w:rsidRPr="00056CB8" w:rsidRDefault="004B014A" w:rsidP="004B014A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056CB8">
        <w:rPr>
          <w:rFonts w:ascii="楷体_GB2312" w:eastAsia="楷体_GB2312"/>
          <w:sz w:val="24"/>
        </w:rPr>
        <w:t>（二）</w:t>
      </w:r>
      <w:r w:rsidRPr="00056CB8">
        <w:rPr>
          <w:rFonts w:ascii="楷体_GB2312" w:eastAsia="楷体_GB2312" w:hint="eastAsia"/>
          <w:sz w:val="24"/>
        </w:rPr>
        <w:t>未在</w:t>
      </w:r>
      <w:r w:rsidRPr="00056CB8">
        <w:rPr>
          <w:rFonts w:ascii="楷体_GB2312" w:eastAsia="楷体_GB2312"/>
          <w:sz w:val="24"/>
        </w:rPr>
        <w:t>规定</w:t>
      </w:r>
      <w:r w:rsidRPr="00056CB8">
        <w:rPr>
          <w:rFonts w:ascii="楷体_GB2312" w:eastAsia="楷体_GB2312" w:hint="eastAsia"/>
          <w:sz w:val="24"/>
        </w:rPr>
        <w:t>的</w:t>
      </w:r>
      <w:r w:rsidRPr="00056CB8">
        <w:rPr>
          <w:rFonts w:ascii="楷体_GB2312" w:eastAsia="楷体_GB2312"/>
          <w:sz w:val="24"/>
        </w:rPr>
        <w:t>座位参加考试</w:t>
      </w:r>
      <w:r w:rsidRPr="00056CB8">
        <w:rPr>
          <w:rFonts w:ascii="楷体_GB2312" w:eastAsia="楷体_GB2312" w:hint="eastAsia"/>
          <w:sz w:val="24"/>
        </w:rPr>
        <w:t>的</w:t>
      </w:r>
      <w:r w:rsidRPr="00056CB8">
        <w:rPr>
          <w:rFonts w:ascii="楷体_GB2312" w:eastAsia="楷体_GB2312"/>
          <w:sz w:val="24"/>
        </w:rPr>
        <w:t>；</w:t>
      </w:r>
    </w:p>
    <w:p w:rsidR="004B014A" w:rsidRPr="00056CB8" w:rsidRDefault="004B014A" w:rsidP="004B014A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056CB8">
        <w:rPr>
          <w:rFonts w:ascii="楷体_GB2312" w:eastAsia="楷体_GB2312"/>
          <w:sz w:val="24"/>
        </w:rPr>
        <w:t>（三）考试开始信号发出前答题或者考试结束信号发出后继续答题</w:t>
      </w:r>
      <w:r w:rsidRPr="00056CB8">
        <w:rPr>
          <w:rFonts w:ascii="楷体_GB2312" w:eastAsia="楷体_GB2312" w:hint="eastAsia"/>
          <w:sz w:val="24"/>
        </w:rPr>
        <w:t>的</w:t>
      </w:r>
      <w:r w:rsidRPr="00056CB8">
        <w:rPr>
          <w:rFonts w:ascii="楷体_GB2312" w:eastAsia="楷体_GB2312"/>
          <w:sz w:val="24"/>
        </w:rPr>
        <w:t>；</w:t>
      </w:r>
    </w:p>
    <w:p w:rsidR="004B014A" w:rsidRPr="00056CB8" w:rsidRDefault="004B014A" w:rsidP="004B014A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056CB8">
        <w:rPr>
          <w:rFonts w:ascii="楷体_GB2312" w:eastAsia="楷体_GB2312"/>
          <w:sz w:val="24"/>
        </w:rPr>
        <w:t>（四）在考试过程中旁窥、交头接耳、互打暗号或者手势</w:t>
      </w:r>
      <w:r w:rsidRPr="00056CB8">
        <w:rPr>
          <w:rFonts w:ascii="楷体_GB2312" w:eastAsia="楷体_GB2312" w:hint="eastAsia"/>
          <w:sz w:val="24"/>
        </w:rPr>
        <w:t>的</w:t>
      </w:r>
      <w:r w:rsidRPr="00056CB8">
        <w:rPr>
          <w:rFonts w:ascii="楷体_GB2312" w:eastAsia="楷体_GB2312"/>
          <w:sz w:val="24"/>
        </w:rPr>
        <w:t>；</w:t>
      </w:r>
    </w:p>
    <w:p w:rsidR="004B014A" w:rsidRPr="00056CB8" w:rsidRDefault="004B014A" w:rsidP="004B014A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056CB8">
        <w:rPr>
          <w:rFonts w:ascii="楷体_GB2312" w:eastAsia="楷体_GB2312"/>
          <w:sz w:val="24"/>
        </w:rPr>
        <w:t>（五）在考场或考场</w:t>
      </w:r>
      <w:proofErr w:type="gramStart"/>
      <w:r w:rsidRPr="00056CB8">
        <w:rPr>
          <w:rFonts w:ascii="楷体_GB2312" w:eastAsia="楷体_GB2312"/>
          <w:sz w:val="24"/>
        </w:rPr>
        <w:t>外规定</w:t>
      </w:r>
      <w:proofErr w:type="gramEnd"/>
      <w:r w:rsidRPr="00056CB8">
        <w:rPr>
          <w:rFonts w:ascii="楷体_GB2312" w:eastAsia="楷体_GB2312"/>
          <w:sz w:val="24"/>
        </w:rPr>
        <w:t>的范围内，喧哗、吸烟或者实施其他影响考场秩序行为</w:t>
      </w:r>
      <w:r w:rsidRPr="00056CB8">
        <w:rPr>
          <w:rFonts w:ascii="楷体_GB2312" w:eastAsia="楷体_GB2312" w:hint="eastAsia"/>
          <w:sz w:val="24"/>
        </w:rPr>
        <w:t>的</w:t>
      </w:r>
      <w:r w:rsidRPr="00056CB8">
        <w:rPr>
          <w:rFonts w:ascii="楷体_GB2312" w:eastAsia="楷体_GB2312"/>
          <w:sz w:val="24"/>
        </w:rPr>
        <w:t>；</w:t>
      </w:r>
    </w:p>
    <w:p w:rsidR="004B014A" w:rsidRPr="00056CB8" w:rsidRDefault="004B014A" w:rsidP="004B014A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056CB8">
        <w:rPr>
          <w:rFonts w:ascii="楷体_GB2312" w:eastAsia="楷体_GB2312"/>
          <w:sz w:val="24"/>
        </w:rPr>
        <w:t>（六）未经</w:t>
      </w:r>
      <w:r w:rsidRPr="00056CB8">
        <w:rPr>
          <w:rFonts w:ascii="楷体_GB2312" w:eastAsia="楷体_GB2312" w:hint="eastAsia"/>
          <w:sz w:val="24"/>
        </w:rPr>
        <w:t>考试工作</w:t>
      </w:r>
      <w:r w:rsidRPr="00056CB8">
        <w:rPr>
          <w:rFonts w:ascii="楷体_GB2312" w:eastAsia="楷体_GB2312"/>
          <w:sz w:val="24"/>
        </w:rPr>
        <w:t>人员同意在考试过程中擅自离开考场</w:t>
      </w:r>
      <w:r w:rsidRPr="00056CB8">
        <w:rPr>
          <w:rFonts w:ascii="楷体_GB2312" w:eastAsia="楷体_GB2312" w:hint="eastAsia"/>
          <w:sz w:val="24"/>
        </w:rPr>
        <w:t>的</w:t>
      </w:r>
      <w:r w:rsidRPr="00056CB8">
        <w:rPr>
          <w:rFonts w:ascii="楷体_GB2312" w:eastAsia="楷体_GB2312"/>
          <w:sz w:val="24"/>
        </w:rPr>
        <w:t>；</w:t>
      </w:r>
    </w:p>
    <w:p w:rsidR="004B014A" w:rsidRPr="00056CB8" w:rsidRDefault="004B014A" w:rsidP="004B014A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056CB8">
        <w:rPr>
          <w:rFonts w:ascii="楷体_GB2312" w:eastAsia="楷体_GB2312"/>
          <w:sz w:val="24"/>
        </w:rPr>
        <w:t>（七）将试卷、答卷（含答题卡、答题纸等</w:t>
      </w:r>
      <w:r w:rsidRPr="00056CB8">
        <w:rPr>
          <w:rFonts w:ascii="楷体_GB2312" w:eastAsia="楷体_GB2312" w:hint="eastAsia"/>
          <w:sz w:val="24"/>
        </w:rPr>
        <w:t>，下同</w:t>
      </w:r>
      <w:r w:rsidRPr="00056CB8">
        <w:rPr>
          <w:rFonts w:ascii="楷体_GB2312" w:eastAsia="楷体_GB2312"/>
          <w:sz w:val="24"/>
        </w:rPr>
        <w:t>）、草稿纸等考试用纸带出考场</w:t>
      </w:r>
      <w:r w:rsidRPr="00056CB8">
        <w:rPr>
          <w:rFonts w:ascii="楷体_GB2312" w:eastAsia="楷体_GB2312" w:hint="eastAsia"/>
          <w:sz w:val="24"/>
        </w:rPr>
        <w:t>的</w:t>
      </w:r>
      <w:r w:rsidRPr="00056CB8">
        <w:rPr>
          <w:rFonts w:ascii="楷体_GB2312" w:eastAsia="楷体_GB2312"/>
          <w:sz w:val="24"/>
        </w:rPr>
        <w:t>；</w:t>
      </w:r>
    </w:p>
    <w:p w:rsidR="004B014A" w:rsidRPr="00056CB8" w:rsidRDefault="004B014A" w:rsidP="004B014A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056CB8">
        <w:rPr>
          <w:rFonts w:ascii="楷体_GB2312" w:eastAsia="楷体_GB2312"/>
          <w:sz w:val="24"/>
        </w:rPr>
        <w:t>（八）用规定以外的笔或者纸答题或者在试卷规定以外的地方书写姓名、考号或者以其他方式在答卷上标记信息</w:t>
      </w:r>
      <w:r w:rsidRPr="00056CB8">
        <w:rPr>
          <w:rFonts w:ascii="楷体_GB2312" w:eastAsia="楷体_GB2312" w:hint="eastAsia"/>
          <w:sz w:val="24"/>
        </w:rPr>
        <w:t>的</w:t>
      </w:r>
      <w:r w:rsidRPr="00056CB8">
        <w:rPr>
          <w:rFonts w:ascii="楷体_GB2312" w:eastAsia="楷体_GB2312"/>
          <w:sz w:val="24"/>
        </w:rPr>
        <w:t>；</w:t>
      </w:r>
    </w:p>
    <w:p w:rsidR="004B014A" w:rsidRPr="004B014A" w:rsidRDefault="004B014A" w:rsidP="004B014A">
      <w:pPr>
        <w:spacing w:line="360" w:lineRule="auto"/>
        <w:ind w:firstLineChars="200" w:firstLine="480"/>
        <w:rPr>
          <w:rFonts w:ascii="楷体_GB2312" w:eastAsia="楷体_GB2312" w:hint="eastAsia"/>
          <w:sz w:val="24"/>
        </w:rPr>
      </w:pPr>
      <w:r w:rsidRPr="00056CB8">
        <w:rPr>
          <w:rFonts w:ascii="楷体_GB2312" w:eastAsia="楷体_GB2312"/>
          <w:sz w:val="24"/>
        </w:rPr>
        <w:t>（九）其他违反考场规则但尚未构成作弊的行为。</w:t>
      </w:r>
    </w:p>
    <w:p w:rsidR="004B014A" w:rsidRDefault="004B014A" w:rsidP="004B014A">
      <w:pPr>
        <w:spacing w:line="360" w:lineRule="auto"/>
        <w:rPr>
          <w:rFonts w:ascii="黑体" w:eastAsia="黑体" w:hint="eastAsia"/>
          <w:sz w:val="28"/>
          <w:szCs w:val="28"/>
        </w:rPr>
      </w:pPr>
    </w:p>
    <w:p w:rsidR="004B014A" w:rsidRPr="00BA51A5" w:rsidRDefault="004B014A" w:rsidP="004B014A">
      <w:pPr>
        <w:spacing w:line="360" w:lineRule="auto"/>
        <w:rPr>
          <w:rFonts w:ascii="黑体" w:eastAsia="黑体" w:hint="eastAsia"/>
          <w:sz w:val="28"/>
          <w:szCs w:val="28"/>
        </w:rPr>
      </w:pPr>
      <w:bookmarkStart w:id="0" w:name="_GoBack"/>
      <w:bookmarkEnd w:id="0"/>
      <w:r w:rsidRPr="00BA51A5">
        <w:rPr>
          <w:rFonts w:ascii="黑体" w:eastAsia="黑体" w:hint="eastAsia"/>
          <w:sz w:val="28"/>
          <w:szCs w:val="28"/>
        </w:rPr>
        <w:t>监考</w:t>
      </w:r>
      <w:r>
        <w:rPr>
          <w:rFonts w:ascii="黑体" w:eastAsia="黑体" w:hint="eastAsia"/>
          <w:sz w:val="28"/>
          <w:szCs w:val="28"/>
        </w:rPr>
        <w:t>人员</w:t>
      </w:r>
      <w:r w:rsidRPr="00BA51A5">
        <w:rPr>
          <w:rFonts w:ascii="黑体" w:eastAsia="黑体" w:hint="eastAsia"/>
          <w:sz w:val="28"/>
          <w:szCs w:val="28"/>
        </w:rPr>
        <w:t>在黑板上书写如下内容</w:t>
      </w:r>
      <w:r>
        <w:rPr>
          <w:rFonts w:ascii="黑体" w:eastAsia="黑体" w:hint="eastAsia"/>
          <w:sz w:val="28"/>
          <w:szCs w:val="28"/>
        </w:rPr>
        <w:t>，并提醒学生阅读</w:t>
      </w:r>
    </w:p>
    <w:p w:rsidR="004B014A" w:rsidRPr="00BA51A5" w:rsidRDefault="004B014A" w:rsidP="004B014A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BA51A5">
        <w:rPr>
          <w:rFonts w:hint="eastAsia"/>
          <w:b/>
          <w:sz w:val="32"/>
          <w:szCs w:val="32"/>
        </w:rPr>
        <w:t>特</w:t>
      </w:r>
      <w:r>
        <w:rPr>
          <w:rFonts w:hint="eastAsia"/>
          <w:b/>
          <w:sz w:val="32"/>
          <w:szCs w:val="32"/>
        </w:rPr>
        <w:t xml:space="preserve"> </w:t>
      </w:r>
      <w:r w:rsidRPr="00BA51A5">
        <w:rPr>
          <w:rFonts w:hint="eastAsia"/>
          <w:b/>
          <w:sz w:val="32"/>
          <w:szCs w:val="32"/>
        </w:rPr>
        <w:t>别</w:t>
      </w:r>
      <w:r>
        <w:rPr>
          <w:rFonts w:hint="eastAsia"/>
          <w:b/>
          <w:sz w:val="32"/>
          <w:szCs w:val="32"/>
        </w:rPr>
        <w:t xml:space="preserve"> </w:t>
      </w:r>
      <w:r w:rsidRPr="00BA51A5">
        <w:rPr>
          <w:rFonts w:hint="eastAsia"/>
          <w:b/>
          <w:sz w:val="32"/>
          <w:szCs w:val="32"/>
        </w:rPr>
        <w:t>提</w:t>
      </w:r>
      <w:r>
        <w:rPr>
          <w:rFonts w:hint="eastAsia"/>
          <w:b/>
          <w:sz w:val="32"/>
          <w:szCs w:val="32"/>
        </w:rPr>
        <w:t xml:space="preserve"> </w:t>
      </w:r>
      <w:r w:rsidRPr="00BA51A5">
        <w:rPr>
          <w:rFonts w:hint="eastAsia"/>
          <w:b/>
          <w:sz w:val="32"/>
          <w:szCs w:val="32"/>
        </w:rPr>
        <w:t>醒</w:t>
      </w:r>
    </w:p>
    <w:p w:rsidR="004B014A" w:rsidRDefault="004B014A" w:rsidP="004B014A">
      <w:pPr>
        <w:spacing w:line="276" w:lineRule="auto"/>
        <w:ind w:firstLineChars="200" w:firstLine="480"/>
        <w:rPr>
          <w:rFonts w:ascii="楷体_GB2312" w:eastAsia="楷体_GB2312" w:hint="eastAsia"/>
          <w:sz w:val="24"/>
        </w:rPr>
      </w:pPr>
      <w:r w:rsidRPr="00BA51A5">
        <w:rPr>
          <w:rFonts w:ascii="楷体_GB2312" w:eastAsia="楷体_GB2312" w:hint="eastAsia"/>
          <w:sz w:val="24"/>
        </w:rPr>
        <w:t>1、严禁携带手机等</w:t>
      </w:r>
      <w:r>
        <w:rPr>
          <w:rFonts w:ascii="楷体_GB2312" w:eastAsia="楷体_GB2312" w:hint="eastAsia"/>
          <w:sz w:val="24"/>
        </w:rPr>
        <w:t>具有发送或者接收功能的设备（无论开机与否）。</w:t>
      </w:r>
    </w:p>
    <w:p w:rsidR="004B014A" w:rsidRDefault="004B014A" w:rsidP="004B014A">
      <w:pPr>
        <w:spacing w:line="276" w:lineRule="auto"/>
        <w:ind w:firstLineChars="200" w:firstLine="48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2、严禁</w:t>
      </w:r>
      <w:r w:rsidRPr="00697612">
        <w:rPr>
          <w:rFonts w:ascii="楷体_GB2312" w:eastAsia="楷体_GB2312" w:hint="eastAsia"/>
          <w:sz w:val="24"/>
        </w:rPr>
        <w:t>携带</w:t>
      </w:r>
      <w:r>
        <w:rPr>
          <w:rFonts w:ascii="楷体_GB2312" w:eastAsia="楷体_GB2312" w:hint="eastAsia"/>
          <w:sz w:val="24"/>
        </w:rPr>
        <w:t>任何</w:t>
      </w:r>
      <w:r w:rsidRPr="00697612">
        <w:rPr>
          <w:rFonts w:ascii="楷体_GB2312" w:eastAsia="楷体_GB2312" w:hint="eastAsia"/>
          <w:sz w:val="24"/>
        </w:rPr>
        <w:t>与考试内容相关的</w:t>
      </w:r>
      <w:r>
        <w:rPr>
          <w:rFonts w:ascii="楷体_GB2312" w:eastAsia="楷体_GB2312" w:hint="eastAsia"/>
          <w:sz w:val="24"/>
        </w:rPr>
        <w:t>文字材料。</w:t>
      </w:r>
    </w:p>
    <w:p w:rsidR="004B014A" w:rsidRDefault="004B014A" w:rsidP="004B014A">
      <w:pPr>
        <w:spacing w:line="276" w:lineRule="auto"/>
        <w:ind w:firstLineChars="200" w:firstLine="48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3、严禁由他人代替考试或替他人考试。</w:t>
      </w:r>
    </w:p>
    <w:p w:rsidR="004B014A" w:rsidRDefault="004B014A" w:rsidP="004B014A">
      <w:pPr>
        <w:spacing w:line="276" w:lineRule="auto"/>
        <w:ind w:firstLineChars="200" w:firstLine="48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4、未经同意，不得擅自离开考场。</w:t>
      </w:r>
    </w:p>
    <w:p w:rsidR="004B014A" w:rsidRDefault="004B014A" w:rsidP="004B014A">
      <w:pPr>
        <w:spacing w:line="276" w:lineRule="auto"/>
        <w:ind w:firstLineChars="200" w:firstLine="48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5、请将身份证件</w:t>
      </w:r>
      <w:proofErr w:type="gramStart"/>
      <w:r>
        <w:rPr>
          <w:rFonts w:ascii="楷体_GB2312" w:eastAsia="楷体_GB2312" w:hint="eastAsia"/>
          <w:sz w:val="24"/>
        </w:rPr>
        <w:t>放在考桌的</w:t>
      </w:r>
      <w:proofErr w:type="gramEnd"/>
      <w:r>
        <w:rPr>
          <w:rFonts w:ascii="楷体_GB2312" w:eastAsia="楷体_GB2312" w:hint="eastAsia"/>
          <w:sz w:val="24"/>
        </w:rPr>
        <w:t>右上角位置。</w:t>
      </w:r>
    </w:p>
    <w:p w:rsidR="004B014A" w:rsidRDefault="004B014A" w:rsidP="004B014A">
      <w:pPr>
        <w:spacing w:line="276" w:lineRule="auto"/>
        <w:ind w:firstLineChars="200" w:firstLine="48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6、考试结束后，必须等监考教师清点试卷完毕后，经允许方可离开考场。</w:t>
      </w:r>
    </w:p>
    <w:p w:rsidR="004B014A" w:rsidRPr="000F00B1" w:rsidRDefault="004B014A" w:rsidP="004B014A">
      <w:pPr>
        <w:spacing w:line="276" w:lineRule="auto"/>
        <w:ind w:firstLineChars="200" w:firstLine="480"/>
        <w:rPr>
          <w:rFonts w:hint="eastAsia"/>
          <w:sz w:val="28"/>
          <w:szCs w:val="28"/>
        </w:rPr>
      </w:pPr>
      <w:r>
        <w:rPr>
          <w:rFonts w:ascii="楷体_GB2312" w:eastAsia="楷体_GB2312" w:hint="eastAsia"/>
          <w:sz w:val="24"/>
        </w:rPr>
        <w:t>7、此考场为标准化考场，已对本考场进行全程录像。</w:t>
      </w:r>
    </w:p>
    <w:p w:rsidR="0083761B" w:rsidRDefault="004B014A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83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306" w:rsidRDefault="005A0306" w:rsidP="004B014A">
      <w:r>
        <w:separator/>
      </w:r>
    </w:p>
  </w:endnote>
  <w:endnote w:type="continuationSeparator" w:id="0">
    <w:p w:rsidR="005A0306" w:rsidRDefault="005A0306" w:rsidP="004B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306" w:rsidRDefault="005A0306" w:rsidP="004B014A">
      <w:r>
        <w:separator/>
      </w:r>
    </w:p>
  </w:footnote>
  <w:footnote w:type="continuationSeparator" w:id="0">
    <w:p w:rsidR="005A0306" w:rsidRDefault="005A0306" w:rsidP="004B0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24"/>
    <w:rsid w:val="000A2924"/>
    <w:rsid w:val="0045106F"/>
    <w:rsid w:val="004B014A"/>
    <w:rsid w:val="005A0306"/>
    <w:rsid w:val="008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1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2019-12-17T05:25:00Z</dcterms:created>
  <dcterms:modified xsi:type="dcterms:W3CDTF">2019-12-17T05:27:00Z</dcterms:modified>
</cp:coreProperties>
</file>