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E64" w:rsidRDefault="00412E64" w:rsidP="00412E64">
      <w:pPr>
        <w:jc w:val="center"/>
        <w:outlineLvl w:val="0"/>
        <w:rPr>
          <w:rFonts w:eastAsia="黑体" w:hint="eastAsia"/>
          <w:bCs/>
          <w:color w:val="000000"/>
          <w:sz w:val="32"/>
          <w:szCs w:val="32"/>
        </w:rPr>
      </w:pPr>
      <w:bookmarkStart w:id="0" w:name="_Toc423502945"/>
      <w:bookmarkStart w:id="1" w:name="_Toc26138"/>
      <w:r>
        <w:rPr>
          <w:rFonts w:eastAsia="黑体" w:hint="eastAsia"/>
          <w:bCs/>
          <w:color w:val="000000"/>
          <w:sz w:val="32"/>
          <w:szCs w:val="32"/>
        </w:rPr>
        <w:t>《工程经济学》教学大纲</w:t>
      </w:r>
      <w:bookmarkEnd w:id="0"/>
      <w:bookmarkEnd w:id="1"/>
    </w:p>
    <w:p w:rsidR="00412E64" w:rsidRPr="00516F88" w:rsidRDefault="00412E64" w:rsidP="00412E64">
      <w:pPr>
        <w:jc w:val="center"/>
        <w:outlineLvl w:val="0"/>
        <w:rPr>
          <w:rFonts w:eastAsia="黑体"/>
          <w:bCs/>
          <w:color w:val="000000"/>
          <w:szCs w:val="21"/>
        </w:rPr>
      </w:pPr>
    </w:p>
    <w:p w:rsidR="00412E64" w:rsidRPr="00B26698" w:rsidRDefault="00412E64" w:rsidP="00412E64">
      <w:pPr>
        <w:ind w:firstLineChars="196" w:firstLine="413"/>
        <w:rPr>
          <w:rFonts w:ascii="黑体" w:eastAsia="黑体"/>
          <w:b/>
          <w:bCs/>
        </w:rPr>
      </w:pPr>
      <w:r w:rsidRPr="00B26698">
        <w:rPr>
          <w:rFonts w:ascii="黑体" w:eastAsia="黑体" w:hint="eastAsia"/>
          <w:b/>
          <w:bCs/>
        </w:rPr>
        <w:t>课程代码：</w:t>
      </w:r>
      <w:r w:rsidRPr="00B26698">
        <w:rPr>
          <w:rFonts w:ascii="黑体" w:eastAsia="黑体"/>
          <w:b/>
          <w:bCs/>
        </w:rPr>
        <w:t>3835004</w:t>
      </w:r>
      <w:r>
        <w:rPr>
          <w:rFonts w:ascii="黑体" w:eastAsia="黑体" w:hint="eastAsia"/>
          <w:b/>
          <w:bCs/>
        </w:rPr>
        <w:t>2</w:t>
      </w:r>
    </w:p>
    <w:p w:rsidR="00412E64" w:rsidRPr="00B26698" w:rsidRDefault="00412E64" w:rsidP="00412E64">
      <w:pPr>
        <w:ind w:firstLineChars="196" w:firstLine="413"/>
        <w:rPr>
          <w:rFonts w:ascii="黑体" w:eastAsia="黑体"/>
          <w:b/>
          <w:bCs/>
        </w:rPr>
      </w:pPr>
      <w:r w:rsidRPr="00B26698">
        <w:rPr>
          <w:rFonts w:ascii="黑体" w:eastAsia="黑体" w:hint="eastAsia"/>
          <w:b/>
          <w:bCs/>
        </w:rPr>
        <w:t>课程类别：B3</w:t>
      </w:r>
    </w:p>
    <w:p w:rsidR="00412E64" w:rsidRPr="00B26698" w:rsidRDefault="00412E64" w:rsidP="00412E64">
      <w:pPr>
        <w:ind w:firstLineChars="196" w:firstLine="413"/>
        <w:rPr>
          <w:rFonts w:ascii="黑体" w:eastAsia="黑体"/>
          <w:b/>
          <w:bCs/>
        </w:rPr>
      </w:pPr>
      <w:r w:rsidRPr="00B26698">
        <w:rPr>
          <w:rFonts w:ascii="黑体" w:eastAsia="黑体" w:hint="eastAsia"/>
          <w:b/>
          <w:bCs/>
        </w:rPr>
        <w:t>开课系部：建筑与环境工程系</w:t>
      </w:r>
    </w:p>
    <w:p w:rsidR="00412E64" w:rsidRPr="00B26698" w:rsidRDefault="00412E64" w:rsidP="00412E64">
      <w:pPr>
        <w:ind w:firstLineChars="196" w:firstLine="413"/>
        <w:rPr>
          <w:rFonts w:ascii="黑体" w:eastAsia="黑体"/>
          <w:b/>
          <w:bCs/>
        </w:rPr>
      </w:pPr>
      <w:r w:rsidRPr="00B26698">
        <w:rPr>
          <w:rFonts w:ascii="黑体" w:eastAsia="黑体" w:hint="eastAsia"/>
          <w:b/>
          <w:bCs/>
        </w:rPr>
        <w:t>学</w:t>
      </w:r>
      <w:r w:rsidRPr="00B26698">
        <w:rPr>
          <w:rFonts w:ascii="黑体" w:eastAsia="黑体"/>
          <w:b/>
          <w:bCs/>
        </w:rPr>
        <w:t xml:space="preserve"> </w:t>
      </w:r>
      <w:r w:rsidRPr="00B26698">
        <w:rPr>
          <w:rFonts w:ascii="黑体" w:eastAsia="黑体" w:hint="eastAsia"/>
          <w:b/>
          <w:bCs/>
        </w:rPr>
        <w:t>分：</w:t>
      </w:r>
      <w:r w:rsidRPr="00B26698">
        <w:rPr>
          <w:rFonts w:ascii="黑体" w:eastAsia="黑体"/>
          <w:b/>
          <w:bCs/>
        </w:rPr>
        <w:t>2</w:t>
      </w:r>
    </w:p>
    <w:p w:rsidR="00412E64" w:rsidRPr="00B26698" w:rsidRDefault="00412E64" w:rsidP="00412E64">
      <w:pPr>
        <w:ind w:firstLineChars="196" w:firstLine="413"/>
        <w:rPr>
          <w:rFonts w:ascii="黑体" w:eastAsia="黑体"/>
          <w:b/>
          <w:bCs/>
        </w:rPr>
      </w:pPr>
      <w:r w:rsidRPr="00B26698">
        <w:rPr>
          <w:rFonts w:ascii="黑体" w:eastAsia="黑体" w:hint="eastAsia"/>
          <w:b/>
          <w:bCs/>
        </w:rPr>
        <w:t>学</w:t>
      </w:r>
      <w:r w:rsidRPr="00B26698">
        <w:rPr>
          <w:rFonts w:ascii="黑体" w:eastAsia="黑体"/>
          <w:b/>
          <w:bCs/>
        </w:rPr>
        <w:t xml:space="preserve"> </w:t>
      </w:r>
      <w:r w:rsidRPr="00B26698">
        <w:rPr>
          <w:rFonts w:ascii="黑体" w:eastAsia="黑体" w:hint="eastAsia"/>
          <w:b/>
          <w:bCs/>
        </w:rPr>
        <w:t>时：</w:t>
      </w:r>
      <w:r w:rsidRPr="00B26698">
        <w:rPr>
          <w:rFonts w:ascii="黑体" w:eastAsia="黑体"/>
          <w:b/>
          <w:bCs/>
        </w:rPr>
        <w:t>32</w:t>
      </w:r>
    </w:p>
    <w:p w:rsidR="00412E64" w:rsidRPr="00B26698" w:rsidRDefault="00412E64" w:rsidP="00412E64">
      <w:pPr>
        <w:ind w:firstLineChars="196" w:firstLine="413"/>
        <w:rPr>
          <w:rFonts w:ascii="黑体" w:eastAsia="黑体"/>
          <w:b/>
          <w:bCs/>
        </w:rPr>
      </w:pPr>
      <w:r w:rsidRPr="00B26698">
        <w:rPr>
          <w:rFonts w:ascii="黑体" w:eastAsia="黑体" w:hint="eastAsia"/>
          <w:b/>
          <w:bCs/>
        </w:rPr>
        <w:t>先修课程：高等数学、工程管理概论等</w:t>
      </w:r>
    </w:p>
    <w:p w:rsidR="00412E64" w:rsidRPr="00B26698" w:rsidRDefault="00412E64" w:rsidP="00412E64">
      <w:pPr>
        <w:ind w:firstLineChars="196" w:firstLine="413"/>
        <w:rPr>
          <w:rFonts w:ascii="黑体" w:eastAsia="黑体"/>
          <w:b/>
          <w:bCs/>
        </w:rPr>
      </w:pPr>
      <w:r w:rsidRPr="00B26698">
        <w:rPr>
          <w:rFonts w:ascii="黑体" w:eastAsia="黑体" w:hint="eastAsia"/>
          <w:b/>
          <w:bCs/>
        </w:rPr>
        <w:t>适用专业：土木工程</w:t>
      </w:r>
      <w:r w:rsidRPr="00B26698">
        <w:rPr>
          <w:rFonts w:ascii="黑体" w:eastAsia="黑体"/>
          <w:b/>
          <w:bCs/>
        </w:rPr>
        <w:t xml:space="preserve">     </w:t>
      </w:r>
    </w:p>
    <w:p w:rsidR="00412E64" w:rsidRPr="00B26698" w:rsidRDefault="00412E64" w:rsidP="00412E64">
      <w:pPr>
        <w:ind w:firstLineChars="196" w:firstLine="413"/>
        <w:rPr>
          <w:rFonts w:ascii="黑体" w:eastAsia="黑体"/>
          <w:b/>
          <w:bCs/>
        </w:rPr>
      </w:pPr>
      <w:r w:rsidRPr="00B26698">
        <w:rPr>
          <w:rFonts w:ascii="黑体" w:eastAsia="黑体" w:hint="eastAsia"/>
          <w:b/>
          <w:bCs/>
        </w:rPr>
        <w:t>选用教材：李南</w:t>
      </w:r>
      <w:r w:rsidRPr="00B26698">
        <w:rPr>
          <w:rFonts w:ascii="黑体" w:eastAsia="黑体"/>
          <w:b/>
          <w:bCs/>
        </w:rPr>
        <w:t>.</w:t>
      </w:r>
      <w:r w:rsidRPr="00B26698">
        <w:rPr>
          <w:rFonts w:ascii="黑体" w:eastAsia="黑体" w:hint="eastAsia"/>
          <w:b/>
          <w:bCs/>
        </w:rPr>
        <w:t>工程经济学</w:t>
      </w:r>
      <w:r w:rsidRPr="00B26698">
        <w:rPr>
          <w:rFonts w:ascii="黑体" w:eastAsia="黑体"/>
          <w:b/>
          <w:bCs/>
        </w:rPr>
        <w:t>.</w:t>
      </w:r>
      <w:r w:rsidRPr="00B26698">
        <w:rPr>
          <w:rFonts w:ascii="黑体" w:eastAsia="黑体" w:hint="eastAsia"/>
          <w:b/>
          <w:bCs/>
        </w:rPr>
        <w:t>科学出版社，</w:t>
      </w:r>
      <w:r w:rsidRPr="00B26698">
        <w:rPr>
          <w:rFonts w:ascii="黑体" w:eastAsia="黑体"/>
          <w:b/>
          <w:bCs/>
        </w:rPr>
        <w:t>2013.6</w:t>
      </w:r>
      <w:r w:rsidRPr="00B26698">
        <w:rPr>
          <w:rFonts w:ascii="黑体" w:eastAsia="黑体" w:hint="eastAsia"/>
          <w:b/>
          <w:bCs/>
        </w:rPr>
        <w:t>（第四版）</w:t>
      </w:r>
      <w:r w:rsidRPr="00B26698">
        <w:rPr>
          <w:rFonts w:ascii="黑体" w:eastAsia="黑体"/>
          <w:b/>
          <w:bCs/>
        </w:rPr>
        <w:t xml:space="preserve">         </w:t>
      </w:r>
    </w:p>
    <w:p w:rsidR="00412E64" w:rsidRPr="00B26698" w:rsidRDefault="00412E64" w:rsidP="00412E64">
      <w:pPr>
        <w:ind w:firstLineChars="196" w:firstLine="413"/>
        <w:rPr>
          <w:rFonts w:ascii="黑体" w:eastAsia="黑体"/>
          <w:b/>
          <w:bCs/>
        </w:rPr>
      </w:pPr>
      <w:r w:rsidRPr="00B26698">
        <w:rPr>
          <w:rFonts w:ascii="黑体" w:eastAsia="黑体" w:hint="eastAsia"/>
          <w:b/>
          <w:bCs/>
        </w:rPr>
        <w:t>撰写时间：</w:t>
      </w:r>
      <w:r w:rsidRPr="00B26698">
        <w:rPr>
          <w:rFonts w:ascii="黑体" w:eastAsia="黑体"/>
          <w:b/>
          <w:bCs/>
        </w:rPr>
        <w:t>2015.12</w:t>
      </w:r>
    </w:p>
    <w:p w:rsidR="00412E64" w:rsidRPr="00B26698" w:rsidRDefault="00412E64" w:rsidP="00412E64">
      <w:pPr>
        <w:ind w:firstLineChars="196" w:firstLine="413"/>
        <w:rPr>
          <w:rFonts w:ascii="黑体" w:eastAsia="黑体"/>
          <w:b/>
          <w:bCs/>
        </w:rPr>
      </w:pPr>
      <w:r w:rsidRPr="00B26698">
        <w:rPr>
          <w:rFonts w:ascii="黑体" w:eastAsia="黑体" w:hint="eastAsia"/>
          <w:b/>
          <w:bCs/>
        </w:rPr>
        <w:t>撰写人：王力威</w:t>
      </w:r>
      <w:r w:rsidRPr="00B26698">
        <w:rPr>
          <w:rFonts w:ascii="黑体" w:eastAsia="黑体"/>
          <w:b/>
          <w:bCs/>
        </w:rPr>
        <w:t xml:space="preserve">         </w:t>
      </w:r>
      <w:r w:rsidRPr="00B26698">
        <w:rPr>
          <w:rFonts w:ascii="黑体" w:eastAsia="黑体" w:hint="eastAsia"/>
          <w:b/>
          <w:bCs/>
        </w:rPr>
        <w:t>审定人：</w:t>
      </w:r>
      <w:r>
        <w:rPr>
          <w:rFonts w:ascii="黑体" w:eastAsia="黑体" w:hint="eastAsia"/>
          <w:b/>
          <w:bCs/>
        </w:rPr>
        <w:t xml:space="preserve">王小平  </w:t>
      </w:r>
      <w:r w:rsidRPr="00B26698">
        <w:rPr>
          <w:rFonts w:ascii="黑体" w:eastAsia="黑体"/>
          <w:b/>
          <w:bCs/>
        </w:rPr>
        <w:t xml:space="preserve">         </w:t>
      </w:r>
      <w:r w:rsidRPr="00B26698">
        <w:rPr>
          <w:rFonts w:ascii="黑体" w:eastAsia="黑体" w:hint="eastAsia"/>
          <w:b/>
          <w:bCs/>
        </w:rPr>
        <w:t>批准人：张志军</w:t>
      </w:r>
    </w:p>
    <w:p w:rsidR="00412E64" w:rsidRPr="001E4DC2" w:rsidRDefault="00412E64" w:rsidP="00412E64">
      <w:pPr>
        <w:spacing w:beforeLines="50" w:before="156" w:afterLines="50" w:after="156"/>
        <w:ind w:firstLineChars="200" w:firstLine="422"/>
        <w:jc w:val="left"/>
        <w:rPr>
          <w:rFonts w:ascii="黑体" w:eastAsia="黑体"/>
          <w:b/>
          <w:color w:val="000000"/>
          <w:szCs w:val="21"/>
        </w:rPr>
      </w:pPr>
      <w:r w:rsidRPr="001E4DC2">
        <w:rPr>
          <w:rFonts w:ascii="黑体" w:eastAsia="黑体" w:hint="eastAsia"/>
          <w:b/>
          <w:color w:val="000000"/>
          <w:szCs w:val="21"/>
        </w:rPr>
        <w:t>一、课程的性质与</w:t>
      </w:r>
      <w:r>
        <w:rPr>
          <w:rFonts w:ascii="黑体" w:eastAsia="黑体" w:hint="eastAsia"/>
          <w:b/>
          <w:color w:val="000000"/>
          <w:szCs w:val="21"/>
        </w:rPr>
        <w:t>目标</w:t>
      </w:r>
    </w:p>
    <w:p w:rsidR="00412E64" w:rsidRPr="0065383E" w:rsidRDefault="00412E64" w:rsidP="00412E64">
      <w:pPr>
        <w:ind w:leftChars="1" w:left="2" w:firstLineChars="200" w:firstLine="420"/>
        <w:jc w:val="left"/>
        <w:rPr>
          <w:rFonts w:ascii="宋体" w:cs="宋体"/>
          <w:bCs/>
          <w:color w:val="000000"/>
          <w:kern w:val="0"/>
          <w:szCs w:val="21"/>
        </w:rPr>
      </w:pPr>
      <w:r>
        <w:rPr>
          <w:rFonts w:ascii="宋体" w:hAnsi="宋体" w:cs="宋体" w:hint="eastAsia"/>
          <w:bCs/>
          <w:color w:val="000000"/>
          <w:kern w:val="0"/>
          <w:szCs w:val="21"/>
        </w:rPr>
        <w:t>本课程为</w:t>
      </w:r>
      <w:r w:rsidRPr="0065383E">
        <w:rPr>
          <w:rFonts w:ascii="宋体" w:hAnsi="宋体" w:cs="宋体" w:hint="eastAsia"/>
          <w:bCs/>
          <w:color w:val="000000"/>
          <w:kern w:val="0"/>
          <w:szCs w:val="21"/>
        </w:rPr>
        <w:t>学科基础教育平台</w:t>
      </w:r>
      <w:r>
        <w:rPr>
          <w:rFonts w:ascii="宋体" w:hAnsi="宋体" w:cs="宋体" w:hint="eastAsia"/>
          <w:bCs/>
          <w:color w:val="000000"/>
          <w:kern w:val="0"/>
          <w:szCs w:val="21"/>
        </w:rPr>
        <w:t>选修课程。</w:t>
      </w:r>
    </w:p>
    <w:p w:rsidR="00412E64" w:rsidRDefault="00412E64" w:rsidP="00412E64">
      <w:pPr>
        <w:ind w:leftChars="1" w:left="2" w:firstLineChars="200" w:firstLine="420"/>
        <w:jc w:val="left"/>
        <w:rPr>
          <w:rFonts w:ascii="宋体"/>
          <w:color w:val="000000"/>
          <w:szCs w:val="21"/>
        </w:rPr>
      </w:pPr>
      <w:r>
        <w:rPr>
          <w:rFonts w:ascii="宋体" w:hAnsi="宋体" w:cs="宋体" w:hint="eastAsia"/>
          <w:bCs/>
          <w:color w:val="000000"/>
        </w:rPr>
        <w:t>通过本课程的教学，</w:t>
      </w:r>
      <w:r w:rsidRPr="003A5355">
        <w:rPr>
          <w:rFonts w:ascii="宋体" w:hAnsi="宋体" w:hint="eastAsia"/>
          <w:color w:val="000000"/>
          <w:szCs w:val="21"/>
        </w:rPr>
        <w:t>培养学生对土木工程经济分析重要性的认识，掌握工程经济的基本知识、基本原理</w:t>
      </w:r>
      <w:r>
        <w:rPr>
          <w:rFonts w:ascii="宋体" w:hAnsi="宋体" w:hint="eastAsia"/>
          <w:color w:val="000000"/>
          <w:szCs w:val="21"/>
        </w:rPr>
        <w:t>；</w:t>
      </w:r>
      <w:r w:rsidRPr="003A5355">
        <w:rPr>
          <w:rFonts w:ascii="宋体" w:hAnsi="宋体" w:hint="eastAsia"/>
          <w:color w:val="000000"/>
          <w:szCs w:val="21"/>
        </w:rPr>
        <w:t>培养学生土木工程经济分析的方法，</w:t>
      </w:r>
      <w:r>
        <w:rPr>
          <w:rFonts w:ascii="宋体" w:hAnsi="宋体" w:hint="eastAsia"/>
          <w:color w:val="000000"/>
          <w:szCs w:val="21"/>
        </w:rPr>
        <w:t>提高工程经济分析的能力，</w:t>
      </w:r>
      <w:r w:rsidRPr="003A5355">
        <w:rPr>
          <w:rFonts w:ascii="宋体" w:hAnsi="宋体" w:hint="eastAsia"/>
          <w:bCs/>
          <w:color w:val="000000"/>
          <w:szCs w:val="21"/>
        </w:rPr>
        <w:t>能对土木工程技术方案进行经济效益和效果的科学分析，做出合理决策，</w:t>
      </w:r>
      <w:r w:rsidRPr="003A5355">
        <w:rPr>
          <w:rFonts w:ascii="宋体" w:hAnsi="宋体" w:hint="eastAsia"/>
          <w:color w:val="000000"/>
          <w:szCs w:val="21"/>
        </w:rPr>
        <w:t>解决好实际工程经济问题。</w:t>
      </w:r>
    </w:p>
    <w:p w:rsidR="00412E64" w:rsidRPr="003A5355" w:rsidRDefault="00412E64" w:rsidP="00412E64">
      <w:pPr>
        <w:spacing w:beforeLines="50" w:before="156" w:afterLines="50" w:after="156"/>
        <w:ind w:firstLineChars="200" w:firstLine="422"/>
        <w:jc w:val="left"/>
        <w:rPr>
          <w:rFonts w:ascii="黑体" w:eastAsia="黑体"/>
          <w:b/>
          <w:color w:val="000000"/>
          <w:szCs w:val="21"/>
        </w:rPr>
      </w:pPr>
      <w:r w:rsidRPr="003A5355">
        <w:rPr>
          <w:rFonts w:ascii="黑体" w:eastAsia="黑体" w:hint="eastAsia"/>
          <w:b/>
          <w:color w:val="000000"/>
          <w:szCs w:val="21"/>
        </w:rPr>
        <w:t>二、课程的基本内容及要求</w:t>
      </w:r>
    </w:p>
    <w:p w:rsidR="00412E64" w:rsidRPr="00D11A7C" w:rsidRDefault="00412E64" w:rsidP="00412E64">
      <w:pPr>
        <w:ind w:leftChars="1" w:left="2" w:firstLineChars="200" w:firstLine="420"/>
        <w:jc w:val="left"/>
        <w:rPr>
          <w:rFonts w:ascii="宋体"/>
          <w:color w:val="000000"/>
          <w:szCs w:val="21"/>
        </w:rPr>
      </w:pPr>
      <w:r w:rsidRPr="00D11A7C">
        <w:rPr>
          <w:rFonts w:ascii="宋体" w:hAnsi="宋体" w:hint="eastAsia"/>
          <w:color w:val="000000"/>
          <w:szCs w:val="21"/>
        </w:rPr>
        <w:t>第一章</w:t>
      </w:r>
      <w:r w:rsidRPr="00D11A7C">
        <w:rPr>
          <w:rFonts w:ascii="宋体" w:hAnsi="宋体"/>
          <w:color w:val="000000"/>
          <w:szCs w:val="21"/>
        </w:rPr>
        <w:t xml:space="preserve"> </w:t>
      </w:r>
      <w:r w:rsidRPr="00D11A7C">
        <w:rPr>
          <w:rFonts w:ascii="宋体" w:hAnsi="宋体" w:hint="eastAsia"/>
          <w:color w:val="000000"/>
          <w:szCs w:val="21"/>
        </w:rPr>
        <w:t>绪论</w:t>
      </w:r>
    </w:p>
    <w:p w:rsidR="00412E64" w:rsidRPr="00D11A7C" w:rsidRDefault="00412E64" w:rsidP="00412E64">
      <w:pPr>
        <w:ind w:firstLineChars="200" w:firstLine="420"/>
        <w:rPr>
          <w:rFonts w:ascii="宋体"/>
          <w:color w:val="000000"/>
          <w:szCs w:val="21"/>
        </w:rPr>
      </w:pPr>
      <w:bookmarkStart w:id="2" w:name="OLE_LINK1"/>
      <w:r w:rsidRPr="00D11A7C">
        <w:rPr>
          <w:rFonts w:ascii="宋体" w:hAnsi="宋体"/>
          <w:color w:val="000000"/>
          <w:szCs w:val="21"/>
        </w:rPr>
        <w:t>1</w:t>
      </w:r>
      <w:r w:rsidRPr="00D11A7C">
        <w:rPr>
          <w:rFonts w:ascii="宋体" w:hAnsi="宋体" w:hint="eastAsia"/>
          <w:color w:val="000000"/>
          <w:szCs w:val="21"/>
        </w:rPr>
        <w:t>．基本内容</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w:t>
      </w:r>
      <w:r w:rsidRPr="00D11A7C">
        <w:rPr>
          <w:rFonts w:ascii="宋体" w:hAnsi="宋体"/>
          <w:bCs/>
          <w:color w:val="000000"/>
          <w:szCs w:val="21"/>
        </w:rPr>
        <w:t>1</w:t>
      </w:r>
      <w:r w:rsidRPr="00D11A7C">
        <w:rPr>
          <w:rFonts w:ascii="宋体" w:hAnsi="宋体" w:hint="eastAsia"/>
          <w:bCs/>
          <w:color w:val="000000"/>
          <w:szCs w:val="21"/>
        </w:rPr>
        <w:t>）工程经济学课程的性质、任务与内容</w:t>
      </w:r>
      <w:bookmarkEnd w:id="2"/>
      <w:r w:rsidRPr="00D11A7C">
        <w:rPr>
          <w:rFonts w:ascii="宋体" w:hAnsi="宋体" w:hint="eastAsia"/>
          <w:bCs/>
          <w:color w:val="000000"/>
          <w:szCs w:val="21"/>
        </w:rPr>
        <w:t>；工程经济学的定义、研究对象及特点，</w:t>
      </w:r>
      <w:bookmarkStart w:id="3" w:name="OLE_LINK2"/>
      <w:r w:rsidRPr="00D11A7C">
        <w:rPr>
          <w:rFonts w:ascii="宋体" w:hAnsi="宋体" w:hint="eastAsia"/>
          <w:bCs/>
          <w:color w:val="000000"/>
          <w:szCs w:val="21"/>
        </w:rPr>
        <w:t>工程经济活动的含义及其要素。（</w:t>
      </w:r>
      <w:r w:rsidRPr="00D11A7C">
        <w:rPr>
          <w:rFonts w:ascii="宋体" w:hAnsi="宋体"/>
          <w:bCs/>
          <w:color w:val="000000"/>
          <w:szCs w:val="21"/>
        </w:rPr>
        <w:t>2</w:t>
      </w:r>
      <w:r w:rsidRPr="00D11A7C">
        <w:rPr>
          <w:rFonts w:ascii="宋体" w:hAnsi="宋体" w:hint="eastAsia"/>
          <w:bCs/>
          <w:color w:val="000000"/>
          <w:szCs w:val="21"/>
        </w:rPr>
        <w:t>）工程经济学的发展</w:t>
      </w:r>
      <w:bookmarkEnd w:id="3"/>
      <w:r w:rsidRPr="00D11A7C">
        <w:rPr>
          <w:rFonts w:ascii="宋体" w:hAnsi="宋体" w:hint="eastAsia"/>
          <w:bCs/>
          <w:color w:val="000000"/>
          <w:szCs w:val="21"/>
        </w:rPr>
        <w:t>，工程经济学的基本原理。（</w:t>
      </w:r>
      <w:r w:rsidRPr="00D11A7C">
        <w:rPr>
          <w:rFonts w:ascii="宋体" w:hAnsi="宋体"/>
          <w:bCs/>
          <w:color w:val="000000"/>
          <w:szCs w:val="21"/>
        </w:rPr>
        <w:t>3</w:t>
      </w:r>
      <w:r w:rsidRPr="00D11A7C">
        <w:rPr>
          <w:rFonts w:ascii="宋体" w:hAnsi="宋体" w:hint="eastAsia"/>
          <w:bCs/>
          <w:color w:val="000000"/>
          <w:szCs w:val="21"/>
        </w:rPr>
        <w:t>）工程经济分析的一般过程和基本步骤，工程经济学与其它专业课程的关系。（</w:t>
      </w:r>
      <w:r w:rsidRPr="00D11A7C">
        <w:rPr>
          <w:rFonts w:ascii="宋体" w:hAnsi="宋体"/>
          <w:bCs/>
          <w:color w:val="000000"/>
          <w:szCs w:val="21"/>
        </w:rPr>
        <w:t>4</w:t>
      </w:r>
      <w:r w:rsidRPr="00D11A7C">
        <w:rPr>
          <w:rFonts w:ascii="宋体" w:hAnsi="宋体" w:hint="eastAsia"/>
          <w:bCs/>
          <w:color w:val="000000"/>
          <w:szCs w:val="21"/>
        </w:rPr>
        <w:t>）工程经济分析人员应具备的知识和能力。</w:t>
      </w:r>
    </w:p>
    <w:p w:rsidR="00412E64" w:rsidRPr="00D11A7C" w:rsidRDefault="00412E64" w:rsidP="00412E64">
      <w:pPr>
        <w:ind w:firstLineChars="200" w:firstLine="420"/>
        <w:rPr>
          <w:rFonts w:ascii="宋体"/>
          <w:color w:val="000000"/>
          <w:szCs w:val="21"/>
        </w:rPr>
      </w:pPr>
      <w:r w:rsidRPr="00D11A7C">
        <w:rPr>
          <w:rFonts w:ascii="宋体" w:hAnsi="宋体"/>
          <w:color w:val="000000"/>
          <w:szCs w:val="21"/>
        </w:rPr>
        <w:t>2</w:t>
      </w:r>
      <w:r w:rsidRPr="00D11A7C">
        <w:rPr>
          <w:rFonts w:ascii="宋体" w:hAnsi="宋体" w:hint="eastAsia"/>
          <w:color w:val="000000"/>
          <w:szCs w:val="21"/>
        </w:rPr>
        <w:t>．基本要求</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了解工程经济学课程的性质、任务与内容，工程经济学的发展，工程经济分析的一般过程和基本步骤；掌握工程经济活动的含义及其要素和工程经济学的基本原理；明确工程经济分析人员应具备的知识和能力。</w:t>
      </w:r>
    </w:p>
    <w:p w:rsidR="00412E64" w:rsidRPr="00D11A7C" w:rsidRDefault="00412E64" w:rsidP="00412E64">
      <w:pPr>
        <w:ind w:firstLineChars="200" w:firstLine="420"/>
        <w:rPr>
          <w:rFonts w:ascii="宋体"/>
          <w:color w:val="000000"/>
          <w:szCs w:val="21"/>
        </w:rPr>
      </w:pPr>
      <w:r w:rsidRPr="00D11A7C">
        <w:rPr>
          <w:rFonts w:ascii="宋体" w:hAnsi="宋体"/>
          <w:color w:val="000000"/>
          <w:szCs w:val="21"/>
        </w:rPr>
        <w:t>3</w:t>
      </w:r>
      <w:r w:rsidRPr="00D11A7C">
        <w:rPr>
          <w:rFonts w:ascii="宋体" w:hAnsi="宋体" w:hint="eastAsia"/>
          <w:color w:val="000000"/>
          <w:szCs w:val="21"/>
        </w:rPr>
        <w:t>．重点</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工程经济活动的含义及其要素，工程经济学的基本原理。</w:t>
      </w:r>
    </w:p>
    <w:p w:rsidR="00412E64" w:rsidRPr="00D11A7C" w:rsidRDefault="00412E64" w:rsidP="00412E64">
      <w:pPr>
        <w:spacing w:line="288" w:lineRule="auto"/>
        <w:ind w:leftChars="1" w:left="2" w:firstLineChars="200" w:firstLine="420"/>
        <w:jc w:val="left"/>
        <w:rPr>
          <w:rFonts w:ascii="宋体"/>
          <w:color w:val="000000"/>
          <w:szCs w:val="21"/>
        </w:rPr>
      </w:pPr>
      <w:r w:rsidRPr="00D11A7C">
        <w:rPr>
          <w:rFonts w:ascii="宋体" w:hAnsi="宋体" w:hint="eastAsia"/>
          <w:color w:val="000000"/>
          <w:szCs w:val="21"/>
        </w:rPr>
        <w:t>第二章</w:t>
      </w:r>
      <w:r w:rsidRPr="00D11A7C">
        <w:rPr>
          <w:rFonts w:ascii="宋体" w:hAnsi="宋体"/>
          <w:color w:val="000000"/>
          <w:szCs w:val="21"/>
        </w:rPr>
        <w:t xml:space="preserve"> </w:t>
      </w:r>
      <w:r w:rsidRPr="00D11A7C">
        <w:rPr>
          <w:rFonts w:ascii="宋体" w:hAnsi="宋体" w:hint="eastAsia"/>
          <w:color w:val="000000"/>
          <w:szCs w:val="21"/>
        </w:rPr>
        <w:t>建设项目融资</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1</w:t>
      </w:r>
      <w:r w:rsidRPr="00D11A7C">
        <w:rPr>
          <w:rFonts w:ascii="宋体" w:hAnsi="宋体" w:hint="eastAsia"/>
          <w:bCs/>
          <w:color w:val="000000"/>
          <w:szCs w:val="21"/>
        </w:rPr>
        <w:t>．基本内容</w:t>
      </w:r>
    </w:p>
    <w:p w:rsidR="00412E64" w:rsidRPr="00D11A7C" w:rsidRDefault="00412E64" w:rsidP="00412E64">
      <w:pPr>
        <w:spacing w:line="288" w:lineRule="auto"/>
        <w:ind w:leftChars="1" w:left="2" w:firstLineChars="200" w:firstLine="420"/>
        <w:jc w:val="left"/>
        <w:rPr>
          <w:rFonts w:ascii="宋体"/>
          <w:bCs/>
          <w:color w:val="000000"/>
          <w:szCs w:val="21"/>
        </w:rPr>
      </w:pPr>
      <w:r w:rsidRPr="00D11A7C">
        <w:rPr>
          <w:rFonts w:ascii="宋体" w:hAnsi="宋体" w:hint="eastAsia"/>
          <w:bCs/>
          <w:color w:val="000000"/>
          <w:szCs w:val="21"/>
        </w:rPr>
        <w:t>建设项目融资主体的含义与分类、资金来源的类型、资本金和债务资金筹措、</w:t>
      </w:r>
      <w:r w:rsidRPr="00D11A7C">
        <w:rPr>
          <w:rFonts w:ascii="宋体" w:hAnsi="宋体"/>
          <w:bCs/>
          <w:color w:val="000000"/>
          <w:szCs w:val="21"/>
        </w:rPr>
        <w:t xml:space="preserve"> </w:t>
      </w:r>
      <w:r w:rsidRPr="00D11A7C">
        <w:rPr>
          <w:rFonts w:ascii="宋体" w:hAnsi="宋体" w:hint="eastAsia"/>
          <w:bCs/>
          <w:color w:val="000000"/>
          <w:szCs w:val="21"/>
        </w:rPr>
        <w:t>资金成本与资金结构、融资风险的来源与规避。</w:t>
      </w:r>
    </w:p>
    <w:p w:rsidR="00412E64" w:rsidRPr="00D11A7C" w:rsidRDefault="00412E64" w:rsidP="00412E64">
      <w:pPr>
        <w:spacing w:line="288" w:lineRule="auto"/>
        <w:ind w:leftChars="1" w:left="2" w:firstLineChars="200" w:firstLine="420"/>
        <w:jc w:val="left"/>
        <w:rPr>
          <w:rFonts w:ascii="宋体"/>
          <w:bCs/>
          <w:color w:val="000000"/>
          <w:szCs w:val="21"/>
        </w:rPr>
      </w:pPr>
      <w:r w:rsidRPr="00D11A7C">
        <w:rPr>
          <w:rFonts w:ascii="宋体" w:hAnsi="宋体"/>
          <w:bCs/>
          <w:color w:val="000000"/>
          <w:szCs w:val="21"/>
        </w:rPr>
        <w:t>2.</w:t>
      </w:r>
      <w:r w:rsidRPr="00D11A7C">
        <w:rPr>
          <w:rFonts w:ascii="宋体" w:hAnsi="宋体" w:hint="eastAsia"/>
          <w:bCs/>
          <w:color w:val="000000"/>
          <w:szCs w:val="21"/>
        </w:rPr>
        <w:t>基本要求</w:t>
      </w:r>
    </w:p>
    <w:p w:rsidR="00412E64" w:rsidRPr="00D11A7C" w:rsidRDefault="00412E64" w:rsidP="00412E64">
      <w:pPr>
        <w:spacing w:line="288" w:lineRule="auto"/>
        <w:ind w:leftChars="1" w:left="2" w:firstLineChars="200" w:firstLine="420"/>
        <w:jc w:val="left"/>
        <w:rPr>
          <w:rFonts w:ascii="宋体"/>
          <w:bCs/>
          <w:color w:val="000000"/>
          <w:szCs w:val="21"/>
        </w:rPr>
      </w:pPr>
      <w:r w:rsidRPr="00D11A7C">
        <w:rPr>
          <w:rFonts w:ascii="宋体" w:hAnsi="宋体" w:hint="eastAsia"/>
          <w:bCs/>
          <w:color w:val="000000"/>
          <w:szCs w:val="21"/>
        </w:rPr>
        <w:t>了解建设项目融资主体的含义与分类、资金来源的类型，掌握资本金和债务资金的含义及其筹措方法，掌握资金成本与资金结构的含义与计算，掌握融资风险的来源与规避方法。</w:t>
      </w:r>
    </w:p>
    <w:p w:rsidR="00412E64" w:rsidRPr="00D11A7C" w:rsidRDefault="00412E64" w:rsidP="00412E64">
      <w:pPr>
        <w:ind w:firstLineChars="200" w:firstLine="420"/>
        <w:rPr>
          <w:rFonts w:ascii="宋体"/>
          <w:color w:val="000000"/>
          <w:szCs w:val="21"/>
        </w:rPr>
      </w:pPr>
      <w:r w:rsidRPr="00D11A7C">
        <w:rPr>
          <w:rFonts w:ascii="宋体" w:hAnsi="宋体"/>
          <w:color w:val="000000"/>
          <w:szCs w:val="21"/>
        </w:rPr>
        <w:t>3</w:t>
      </w:r>
      <w:r w:rsidRPr="00D11A7C">
        <w:rPr>
          <w:rFonts w:ascii="宋体" w:hAnsi="宋体" w:hint="eastAsia"/>
          <w:color w:val="000000"/>
          <w:szCs w:val="21"/>
        </w:rPr>
        <w:t>．重点</w:t>
      </w:r>
    </w:p>
    <w:p w:rsidR="00412E64" w:rsidRPr="00D11A7C" w:rsidRDefault="00412E64" w:rsidP="00412E64">
      <w:pPr>
        <w:spacing w:line="288" w:lineRule="auto"/>
        <w:ind w:leftChars="1" w:left="2" w:firstLineChars="200" w:firstLine="420"/>
        <w:jc w:val="left"/>
        <w:rPr>
          <w:rFonts w:ascii="宋体"/>
          <w:bCs/>
          <w:color w:val="000000"/>
          <w:szCs w:val="21"/>
        </w:rPr>
      </w:pPr>
      <w:r w:rsidRPr="00D11A7C">
        <w:rPr>
          <w:rFonts w:ascii="宋体" w:hAnsi="宋体" w:hint="eastAsia"/>
          <w:bCs/>
          <w:color w:val="000000"/>
          <w:szCs w:val="21"/>
        </w:rPr>
        <w:t>资本金和债务资金的含义及其筹措方法；资金成本与资金结构的含义与计算。</w:t>
      </w:r>
    </w:p>
    <w:p w:rsidR="00412E64" w:rsidRPr="00D11A7C" w:rsidRDefault="00412E64" w:rsidP="00412E64">
      <w:pPr>
        <w:ind w:firstLineChars="200" w:firstLine="420"/>
        <w:rPr>
          <w:rFonts w:ascii="宋体"/>
          <w:color w:val="000000"/>
          <w:szCs w:val="21"/>
        </w:rPr>
      </w:pPr>
      <w:r w:rsidRPr="00D11A7C">
        <w:rPr>
          <w:rFonts w:ascii="宋体" w:hAnsi="宋体" w:hint="eastAsia"/>
          <w:color w:val="000000"/>
          <w:szCs w:val="21"/>
        </w:rPr>
        <w:t>第三章</w:t>
      </w:r>
      <w:r w:rsidRPr="00D11A7C">
        <w:rPr>
          <w:rFonts w:ascii="宋体" w:hAnsi="宋体"/>
          <w:color w:val="000000"/>
          <w:szCs w:val="21"/>
        </w:rPr>
        <w:t xml:space="preserve"> </w:t>
      </w:r>
      <w:r w:rsidRPr="00D11A7C">
        <w:rPr>
          <w:rFonts w:ascii="宋体" w:hAnsi="宋体" w:hint="eastAsia"/>
          <w:color w:val="000000"/>
          <w:szCs w:val="21"/>
        </w:rPr>
        <w:t>现金流量与资金时间价值</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lastRenderedPageBreak/>
        <w:t>1</w:t>
      </w:r>
      <w:r w:rsidRPr="00D11A7C">
        <w:rPr>
          <w:rFonts w:ascii="宋体" w:hAnsi="宋体" w:hint="eastAsia"/>
          <w:bCs/>
          <w:color w:val="000000"/>
          <w:szCs w:val="21"/>
        </w:rPr>
        <w:t>．基本内容</w:t>
      </w:r>
    </w:p>
    <w:p w:rsidR="00412E64" w:rsidRPr="00D11A7C" w:rsidRDefault="00412E64" w:rsidP="00412E64">
      <w:pPr>
        <w:ind w:firstLineChars="200" w:firstLine="420"/>
        <w:rPr>
          <w:rFonts w:ascii="宋体"/>
          <w:color w:val="000000"/>
          <w:szCs w:val="21"/>
        </w:rPr>
      </w:pPr>
      <w:r w:rsidRPr="00D11A7C">
        <w:rPr>
          <w:rFonts w:ascii="宋体" w:hAnsi="宋体" w:hint="eastAsia"/>
          <w:bCs/>
          <w:color w:val="000000"/>
          <w:szCs w:val="21"/>
        </w:rPr>
        <w:t>（</w:t>
      </w:r>
      <w:r w:rsidRPr="00D11A7C">
        <w:rPr>
          <w:rFonts w:ascii="宋体" w:hAnsi="宋体"/>
          <w:bCs/>
          <w:color w:val="000000"/>
          <w:szCs w:val="21"/>
        </w:rPr>
        <w:t>1</w:t>
      </w:r>
      <w:r w:rsidRPr="00D11A7C">
        <w:rPr>
          <w:rFonts w:ascii="宋体" w:hAnsi="宋体" w:hint="eastAsia"/>
          <w:bCs/>
          <w:color w:val="000000"/>
          <w:szCs w:val="21"/>
        </w:rPr>
        <w:t>）现金流量的概念及其</w:t>
      </w:r>
      <w:r w:rsidRPr="00D11A7C">
        <w:rPr>
          <w:rFonts w:ascii="宋体" w:hAnsi="宋体" w:hint="eastAsia"/>
          <w:color w:val="000000"/>
          <w:szCs w:val="21"/>
        </w:rPr>
        <w:t>构成，</w:t>
      </w:r>
      <w:r w:rsidRPr="00D11A7C">
        <w:rPr>
          <w:rFonts w:ascii="宋体" w:hAnsi="宋体" w:hint="eastAsia"/>
          <w:bCs/>
          <w:color w:val="000000"/>
          <w:szCs w:val="21"/>
        </w:rPr>
        <w:t>现金流量图的作图方法和规则。（</w:t>
      </w:r>
      <w:r w:rsidRPr="00D11A7C">
        <w:rPr>
          <w:rFonts w:ascii="宋体" w:hAnsi="宋体"/>
          <w:bCs/>
          <w:color w:val="000000"/>
          <w:szCs w:val="21"/>
        </w:rPr>
        <w:t>2</w:t>
      </w:r>
      <w:r w:rsidRPr="00D11A7C">
        <w:rPr>
          <w:rFonts w:ascii="宋体" w:hAnsi="宋体" w:hint="eastAsia"/>
          <w:bCs/>
          <w:color w:val="000000"/>
          <w:szCs w:val="21"/>
        </w:rPr>
        <w:t>）资金时间价值的概念，</w:t>
      </w:r>
      <w:r w:rsidRPr="00D11A7C">
        <w:rPr>
          <w:rFonts w:ascii="宋体" w:hAnsi="宋体" w:hint="eastAsia"/>
          <w:color w:val="000000"/>
          <w:szCs w:val="21"/>
        </w:rPr>
        <w:t>研究资金时间价值的必要性。</w:t>
      </w:r>
      <w:r w:rsidRPr="00D11A7C">
        <w:rPr>
          <w:rFonts w:ascii="宋体" w:hAnsi="宋体" w:hint="eastAsia"/>
          <w:bCs/>
          <w:color w:val="000000"/>
          <w:szCs w:val="21"/>
        </w:rPr>
        <w:t>利息与利率（包括单利、复利）的概念；单利的计算，复利（系数）计算；名义利率与实际利率的含义与计算。</w:t>
      </w:r>
      <w:r w:rsidRPr="00D11A7C">
        <w:rPr>
          <w:rFonts w:ascii="宋体" w:hAnsi="宋体" w:hint="eastAsia"/>
          <w:color w:val="000000"/>
          <w:szCs w:val="21"/>
        </w:rPr>
        <w:t>（</w:t>
      </w:r>
      <w:r w:rsidRPr="00D11A7C">
        <w:rPr>
          <w:rFonts w:ascii="宋体" w:hAnsi="宋体"/>
          <w:color w:val="000000"/>
          <w:szCs w:val="21"/>
        </w:rPr>
        <w:t>3</w:t>
      </w:r>
      <w:r w:rsidRPr="00D11A7C">
        <w:rPr>
          <w:rFonts w:ascii="宋体" w:hAnsi="宋体" w:hint="eastAsia"/>
          <w:color w:val="000000"/>
          <w:szCs w:val="21"/>
        </w:rPr>
        <w:t>）资金的等值的含义，计息周期小于（或等于）资金收付周期的等值计算，计息周期大于资金收付周期的等值计算。</w:t>
      </w:r>
    </w:p>
    <w:p w:rsidR="00412E64" w:rsidRPr="00D11A7C" w:rsidRDefault="00412E64" w:rsidP="00412E64">
      <w:pPr>
        <w:ind w:firstLineChars="200" w:firstLine="420"/>
        <w:rPr>
          <w:rFonts w:ascii="宋体"/>
          <w:color w:val="000000"/>
          <w:szCs w:val="21"/>
        </w:rPr>
      </w:pPr>
      <w:r w:rsidRPr="00D11A7C">
        <w:rPr>
          <w:rFonts w:ascii="宋体" w:hAnsi="宋体"/>
          <w:color w:val="000000"/>
          <w:szCs w:val="21"/>
        </w:rPr>
        <w:t>2</w:t>
      </w:r>
      <w:r w:rsidRPr="00D11A7C">
        <w:rPr>
          <w:rFonts w:ascii="宋体" w:hAnsi="宋体" w:hint="eastAsia"/>
          <w:color w:val="000000"/>
          <w:szCs w:val="21"/>
        </w:rPr>
        <w:t>．基本要求</w:t>
      </w:r>
    </w:p>
    <w:p w:rsidR="00412E64" w:rsidRPr="00D11A7C" w:rsidRDefault="00412E64" w:rsidP="00412E64">
      <w:pPr>
        <w:ind w:firstLineChars="200" w:firstLine="420"/>
        <w:rPr>
          <w:rFonts w:ascii="宋体"/>
          <w:color w:val="000000"/>
          <w:szCs w:val="21"/>
        </w:rPr>
      </w:pPr>
      <w:r w:rsidRPr="00D11A7C">
        <w:rPr>
          <w:rFonts w:ascii="宋体" w:hAnsi="宋体" w:hint="eastAsia"/>
          <w:color w:val="000000"/>
          <w:szCs w:val="21"/>
        </w:rPr>
        <w:t>理解现金流量和现金流量图的概念；掌握现金流量图的三要素，能够进行现金流量图的绘制。</w:t>
      </w:r>
    </w:p>
    <w:p w:rsidR="00412E64" w:rsidRPr="00D11A7C" w:rsidRDefault="00412E64" w:rsidP="00412E64">
      <w:pPr>
        <w:ind w:firstLineChars="200" w:firstLine="420"/>
        <w:rPr>
          <w:rFonts w:ascii="宋体"/>
          <w:color w:val="000000"/>
          <w:szCs w:val="21"/>
        </w:rPr>
      </w:pPr>
      <w:r w:rsidRPr="00D11A7C">
        <w:rPr>
          <w:rFonts w:ascii="宋体" w:hAnsi="宋体" w:hint="eastAsia"/>
          <w:color w:val="000000"/>
          <w:szCs w:val="21"/>
        </w:rPr>
        <w:t>掌握资金的时间价值概念，影响资金时间价值的主要因素，资金时间价值计算的基本方法；利息的概念，本金、利率、利息的计算方法（单利法和复利法的异同），名义利率与实际利率的概念及二者的换算。</w:t>
      </w:r>
    </w:p>
    <w:p w:rsidR="00412E64" w:rsidRPr="00D11A7C" w:rsidRDefault="00412E64" w:rsidP="00412E64">
      <w:pPr>
        <w:ind w:firstLineChars="200" w:firstLine="420"/>
        <w:rPr>
          <w:rFonts w:ascii="宋体"/>
          <w:bCs/>
          <w:color w:val="000000"/>
          <w:szCs w:val="21"/>
        </w:rPr>
      </w:pPr>
      <w:r w:rsidRPr="00D11A7C">
        <w:rPr>
          <w:rFonts w:ascii="宋体" w:hAnsi="宋体" w:hint="eastAsia"/>
          <w:color w:val="000000"/>
          <w:szCs w:val="21"/>
        </w:rPr>
        <w:t>理解资金等值的概念及等值计算的意义，影响资金等值的三个因素，折现（贴现）、现值与终值及其相对性，年金的定义，一次支付情形的终值与现值计算（两个公式），多次等额支付情形的终值、现值、年金的计算（四个公式）。掌握资金等值计算的基本思路的方法，能</w:t>
      </w:r>
      <w:r w:rsidRPr="00D11A7C">
        <w:rPr>
          <w:rFonts w:ascii="宋体" w:hAnsi="宋体" w:hint="eastAsia"/>
          <w:bCs/>
          <w:color w:val="000000"/>
          <w:szCs w:val="21"/>
        </w:rPr>
        <w:t>灵活运用六个利息公式对多种组合类型现金流量进行等值计算。</w:t>
      </w:r>
    </w:p>
    <w:p w:rsidR="00412E64" w:rsidRPr="00D11A7C" w:rsidRDefault="00412E64" w:rsidP="00412E64">
      <w:pPr>
        <w:ind w:firstLineChars="200" w:firstLine="420"/>
        <w:rPr>
          <w:rFonts w:ascii="宋体"/>
          <w:bCs/>
          <w:color w:val="000000"/>
          <w:szCs w:val="21"/>
        </w:rPr>
      </w:pPr>
      <w:bookmarkStart w:id="4" w:name="OLE_LINK9"/>
      <w:r w:rsidRPr="00D11A7C">
        <w:rPr>
          <w:rFonts w:ascii="宋体" w:hAnsi="宋体"/>
          <w:bCs/>
          <w:color w:val="000000"/>
          <w:szCs w:val="21"/>
        </w:rPr>
        <w:t>3</w:t>
      </w:r>
      <w:r w:rsidRPr="00D11A7C">
        <w:rPr>
          <w:rFonts w:ascii="宋体" w:hAnsi="宋体" w:hint="eastAsia"/>
          <w:bCs/>
          <w:color w:val="000000"/>
          <w:szCs w:val="21"/>
        </w:rPr>
        <w:t>．重点</w:t>
      </w:r>
    </w:p>
    <w:bookmarkEnd w:id="4"/>
    <w:p w:rsidR="00412E64" w:rsidRPr="00D11A7C" w:rsidRDefault="00412E64" w:rsidP="00412E64">
      <w:pPr>
        <w:ind w:firstLineChars="200" w:firstLine="420"/>
        <w:rPr>
          <w:rFonts w:ascii="宋体"/>
          <w:bCs/>
          <w:color w:val="000000"/>
          <w:szCs w:val="21"/>
        </w:rPr>
      </w:pPr>
      <w:r w:rsidRPr="00D11A7C">
        <w:rPr>
          <w:rFonts w:ascii="宋体" w:hAnsi="宋体" w:hint="eastAsia"/>
          <w:color w:val="000000"/>
          <w:szCs w:val="21"/>
        </w:rPr>
        <w:t>现金流量的概念，现金流量图的三要素；单利、复利的概念与利息计算；名义利率与实际利率的概念及二者的换算</w:t>
      </w:r>
      <w:r w:rsidRPr="00D11A7C">
        <w:rPr>
          <w:rFonts w:ascii="宋体" w:hAnsi="宋体" w:hint="eastAsia"/>
          <w:bCs/>
          <w:color w:val="000000"/>
          <w:szCs w:val="21"/>
        </w:rPr>
        <w:t>；运用利息公式进行资金等值换算方法，利息系数计算方法。</w:t>
      </w:r>
    </w:p>
    <w:p w:rsidR="00412E64" w:rsidRPr="00D11A7C" w:rsidRDefault="00412E64" w:rsidP="00412E64">
      <w:pPr>
        <w:spacing w:line="288" w:lineRule="auto"/>
        <w:ind w:leftChars="1" w:left="2" w:firstLineChars="200" w:firstLine="420"/>
        <w:jc w:val="left"/>
        <w:rPr>
          <w:rFonts w:ascii="宋体"/>
          <w:color w:val="000000"/>
          <w:szCs w:val="21"/>
        </w:rPr>
      </w:pPr>
      <w:r w:rsidRPr="00D11A7C">
        <w:rPr>
          <w:rFonts w:ascii="宋体" w:hAnsi="宋体" w:hint="eastAsia"/>
          <w:color w:val="000000"/>
          <w:szCs w:val="21"/>
        </w:rPr>
        <w:t>第四章</w:t>
      </w:r>
      <w:r w:rsidRPr="00D11A7C">
        <w:rPr>
          <w:rFonts w:ascii="宋体" w:hAnsi="宋体"/>
          <w:color w:val="000000"/>
          <w:szCs w:val="21"/>
        </w:rPr>
        <w:t xml:space="preserve"> </w:t>
      </w:r>
      <w:r w:rsidRPr="00D11A7C">
        <w:rPr>
          <w:rFonts w:ascii="宋体" w:hAnsi="宋体" w:hint="eastAsia"/>
          <w:color w:val="000000"/>
          <w:szCs w:val="21"/>
        </w:rPr>
        <w:t>工程项目经济评价方法</w:t>
      </w:r>
    </w:p>
    <w:p w:rsidR="00412E64" w:rsidRPr="00D11A7C" w:rsidRDefault="00412E64" w:rsidP="00412E64">
      <w:pPr>
        <w:ind w:firstLineChars="200" w:firstLine="420"/>
        <w:rPr>
          <w:rFonts w:ascii="宋体"/>
          <w:color w:val="000000"/>
          <w:szCs w:val="21"/>
        </w:rPr>
      </w:pPr>
      <w:r w:rsidRPr="00D11A7C">
        <w:rPr>
          <w:rFonts w:ascii="宋体" w:hAnsi="宋体"/>
          <w:color w:val="000000"/>
          <w:szCs w:val="21"/>
        </w:rPr>
        <w:t>1</w:t>
      </w:r>
      <w:r w:rsidRPr="00D11A7C">
        <w:rPr>
          <w:rFonts w:ascii="宋体" w:hAnsi="宋体" w:hint="eastAsia"/>
          <w:color w:val="000000"/>
          <w:szCs w:val="21"/>
        </w:rPr>
        <w:t>．基本内容</w:t>
      </w:r>
    </w:p>
    <w:p w:rsidR="00412E64" w:rsidRPr="00D11A7C" w:rsidRDefault="00412E64" w:rsidP="00412E64">
      <w:pPr>
        <w:ind w:firstLineChars="200" w:firstLine="420"/>
        <w:rPr>
          <w:rFonts w:ascii="宋体"/>
          <w:bCs/>
          <w:color w:val="000000"/>
          <w:szCs w:val="21"/>
        </w:rPr>
      </w:pPr>
      <w:r w:rsidRPr="00D11A7C">
        <w:rPr>
          <w:rFonts w:ascii="宋体" w:hAnsi="宋体" w:hint="eastAsia"/>
          <w:color w:val="000000"/>
          <w:szCs w:val="21"/>
        </w:rPr>
        <w:t>（</w:t>
      </w:r>
      <w:r w:rsidRPr="00D11A7C">
        <w:rPr>
          <w:rFonts w:ascii="宋体" w:hAnsi="宋体"/>
          <w:color w:val="000000"/>
          <w:szCs w:val="21"/>
        </w:rPr>
        <w:t>1</w:t>
      </w:r>
      <w:r w:rsidRPr="00D11A7C">
        <w:rPr>
          <w:rFonts w:ascii="宋体" w:hAnsi="宋体" w:hint="eastAsia"/>
          <w:color w:val="000000"/>
          <w:szCs w:val="21"/>
        </w:rPr>
        <w:t>）经济评价指标的概念与评价指标体系，指标的分类、作用及评价准则等。（</w:t>
      </w:r>
      <w:r w:rsidRPr="00D11A7C">
        <w:rPr>
          <w:rFonts w:ascii="宋体" w:hAnsi="宋体"/>
          <w:color w:val="000000"/>
          <w:szCs w:val="21"/>
        </w:rPr>
        <w:t>2</w:t>
      </w:r>
      <w:r w:rsidRPr="00D11A7C">
        <w:rPr>
          <w:rFonts w:ascii="宋体" w:hAnsi="宋体" w:hint="eastAsia"/>
          <w:color w:val="000000"/>
          <w:szCs w:val="21"/>
        </w:rPr>
        <w:t>）盈利能力分析指标：</w:t>
      </w:r>
      <w:r w:rsidRPr="00D11A7C">
        <w:rPr>
          <w:rFonts w:ascii="宋体" w:hAnsi="宋体"/>
          <w:color w:val="000000"/>
          <w:szCs w:val="21"/>
        </w:rPr>
        <w:t>1</w:t>
      </w:r>
      <w:r w:rsidRPr="00D11A7C">
        <w:rPr>
          <w:rFonts w:ascii="宋体" w:hAnsi="宋体" w:hint="eastAsia"/>
          <w:color w:val="000000"/>
          <w:szCs w:val="21"/>
        </w:rPr>
        <w:t>）时间性评价指标：静态、动态投资回收期的计算及应用；</w:t>
      </w:r>
      <w:r w:rsidRPr="00D11A7C">
        <w:rPr>
          <w:rFonts w:ascii="宋体" w:hAnsi="宋体"/>
          <w:color w:val="000000"/>
          <w:szCs w:val="21"/>
        </w:rPr>
        <w:t>2</w:t>
      </w:r>
      <w:r w:rsidRPr="00D11A7C">
        <w:rPr>
          <w:rFonts w:ascii="宋体" w:hAnsi="宋体" w:hint="eastAsia"/>
          <w:color w:val="000000"/>
          <w:szCs w:val="21"/>
        </w:rPr>
        <w:t>）价值性评价指标：净现值、净年值、净终值指标的含义、计算及应用；</w:t>
      </w:r>
      <w:r w:rsidRPr="00D11A7C">
        <w:rPr>
          <w:rFonts w:ascii="宋体" w:hAnsi="宋体"/>
          <w:color w:val="000000"/>
          <w:szCs w:val="21"/>
        </w:rPr>
        <w:t>3</w:t>
      </w:r>
      <w:r w:rsidRPr="00D11A7C">
        <w:rPr>
          <w:rFonts w:ascii="宋体" w:hAnsi="宋体" w:hint="eastAsia"/>
          <w:color w:val="000000"/>
          <w:szCs w:val="21"/>
        </w:rPr>
        <w:t>）比率性指标：投资收益率、项目资本金净利润率、利息备付率、偿债备付率、资产负债率、流动比率、速动比率、内部收益率、净现值率等指标的含义、计算及应用。</w:t>
      </w:r>
      <w:r w:rsidRPr="00D11A7C">
        <w:rPr>
          <w:rFonts w:ascii="宋体" w:hAnsi="宋体" w:hint="eastAsia"/>
          <w:bCs/>
          <w:color w:val="000000"/>
          <w:szCs w:val="21"/>
        </w:rPr>
        <w:t>（</w:t>
      </w:r>
      <w:r w:rsidRPr="00D11A7C">
        <w:rPr>
          <w:rFonts w:ascii="宋体" w:hAnsi="宋体"/>
          <w:bCs/>
          <w:color w:val="000000"/>
          <w:szCs w:val="21"/>
        </w:rPr>
        <w:t>3</w:t>
      </w:r>
      <w:r w:rsidRPr="00D11A7C">
        <w:rPr>
          <w:rFonts w:ascii="宋体" w:hAnsi="宋体" w:hint="eastAsia"/>
          <w:bCs/>
          <w:color w:val="000000"/>
          <w:szCs w:val="21"/>
        </w:rPr>
        <w:t>）偿债能力指标：利息备付率、偿债备付率、资产负债率</w:t>
      </w:r>
      <w:r w:rsidRPr="00D11A7C">
        <w:rPr>
          <w:rFonts w:ascii="宋体" w:hAnsi="宋体" w:hint="eastAsia"/>
          <w:color w:val="000000"/>
          <w:szCs w:val="21"/>
        </w:rPr>
        <w:t>等指标的含义、计算及应用。</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2</w:t>
      </w:r>
      <w:r w:rsidRPr="00D11A7C">
        <w:rPr>
          <w:rFonts w:ascii="宋体" w:hAnsi="宋体" w:hint="eastAsia"/>
          <w:bCs/>
          <w:color w:val="000000"/>
          <w:szCs w:val="21"/>
        </w:rPr>
        <w:t>．基本要求</w:t>
      </w:r>
    </w:p>
    <w:p w:rsidR="00412E64" w:rsidRPr="00D11A7C" w:rsidRDefault="00412E64" w:rsidP="00412E64">
      <w:pPr>
        <w:ind w:firstLineChars="200" w:firstLine="420"/>
        <w:rPr>
          <w:rFonts w:ascii="宋体"/>
          <w:bCs/>
          <w:color w:val="000000"/>
          <w:szCs w:val="21"/>
        </w:rPr>
      </w:pPr>
      <w:r w:rsidRPr="00D11A7C">
        <w:rPr>
          <w:rFonts w:ascii="宋体" w:hAnsi="宋体" w:hint="eastAsia"/>
          <w:color w:val="000000"/>
          <w:szCs w:val="21"/>
        </w:rPr>
        <w:t>掌握经济评价指标的概念与评价指标体系，掌握不同类型指标的计算方法、作用及评价准则。理解投资方案的类型，掌握独立型和互斥型投资方案的选择方法，了解其它类型投资方案的选择方法。</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3</w:t>
      </w:r>
      <w:r w:rsidRPr="00D11A7C">
        <w:rPr>
          <w:rFonts w:ascii="宋体" w:hAnsi="宋体" w:hint="eastAsia"/>
          <w:bCs/>
          <w:color w:val="000000"/>
          <w:szCs w:val="21"/>
        </w:rPr>
        <w:t>．重点</w:t>
      </w:r>
    </w:p>
    <w:p w:rsidR="00412E64" w:rsidRPr="00D11A7C" w:rsidRDefault="00412E64" w:rsidP="00412E64">
      <w:pPr>
        <w:ind w:firstLineChars="200" w:firstLine="420"/>
        <w:rPr>
          <w:rFonts w:ascii="宋体"/>
          <w:color w:val="000000"/>
          <w:szCs w:val="21"/>
        </w:rPr>
      </w:pPr>
      <w:r w:rsidRPr="00D11A7C">
        <w:rPr>
          <w:rFonts w:ascii="宋体" w:hAnsi="宋体" w:hint="eastAsia"/>
          <w:color w:val="000000"/>
          <w:szCs w:val="21"/>
        </w:rPr>
        <w:t>评价指标的计算、评价准则；独立型和互斥型投资方案的选择方法。</w:t>
      </w:r>
    </w:p>
    <w:p w:rsidR="00412E64" w:rsidRPr="00D11A7C" w:rsidRDefault="00412E64" w:rsidP="00412E64">
      <w:pPr>
        <w:spacing w:line="288" w:lineRule="auto"/>
        <w:ind w:leftChars="1" w:left="2" w:firstLineChars="200" w:firstLine="420"/>
        <w:jc w:val="left"/>
        <w:rPr>
          <w:rFonts w:ascii="宋体"/>
          <w:color w:val="000000"/>
          <w:szCs w:val="21"/>
        </w:rPr>
      </w:pPr>
      <w:r w:rsidRPr="00D11A7C">
        <w:rPr>
          <w:rFonts w:ascii="宋体" w:hAnsi="宋体" w:hint="eastAsia"/>
          <w:color w:val="000000"/>
          <w:szCs w:val="21"/>
        </w:rPr>
        <w:t>第五章</w:t>
      </w:r>
      <w:r w:rsidRPr="00D11A7C">
        <w:rPr>
          <w:rFonts w:ascii="宋体" w:hAnsi="宋体"/>
          <w:color w:val="000000"/>
          <w:szCs w:val="21"/>
        </w:rPr>
        <w:t xml:space="preserve"> </w:t>
      </w:r>
      <w:r w:rsidRPr="00D11A7C">
        <w:rPr>
          <w:rFonts w:ascii="宋体" w:hAnsi="宋体" w:hint="eastAsia"/>
          <w:color w:val="000000"/>
          <w:szCs w:val="21"/>
        </w:rPr>
        <w:t>建设项目预测与决策技术</w:t>
      </w:r>
    </w:p>
    <w:p w:rsidR="00412E64" w:rsidRPr="00D11A7C" w:rsidRDefault="00412E64" w:rsidP="00412E64">
      <w:pPr>
        <w:ind w:firstLineChars="200" w:firstLine="420"/>
        <w:rPr>
          <w:rFonts w:ascii="宋体"/>
          <w:color w:val="000000"/>
          <w:szCs w:val="21"/>
        </w:rPr>
      </w:pPr>
      <w:r w:rsidRPr="00D11A7C">
        <w:rPr>
          <w:rFonts w:ascii="宋体" w:hAnsi="宋体"/>
          <w:color w:val="000000"/>
          <w:szCs w:val="21"/>
        </w:rPr>
        <w:t>1</w:t>
      </w:r>
      <w:r w:rsidRPr="00D11A7C">
        <w:rPr>
          <w:rFonts w:ascii="宋体" w:hAnsi="宋体" w:hint="eastAsia"/>
          <w:color w:val="000000"/>
          <w:szCs w:val="21"/>
        </w:rPr>
        <w:t>．基本内容</w:t>
      </w:r>
    </w:p>
    <w:p w:rsidR="00412E64" w:rsidRPr="00D11A7C" w:rsidRDefault="00412E64" w:rsidP="00412E64">
      <w:pPr>
        <w:ind w:firstLineChars="200" w:firstLine="420"/>
        <w:rPr>
          <w:rFonts w:ascii="宋体"/>
          <w:color w:val="000000"/>
          <w:szCs w:val="21"/>
        </w:rPr>
      </w:pPr>
      <w:r w:rsidRPr="00D11A7C">
        <w:rPr>
          <w:rFonts w:ascii="宋体" w:hAnsi="宋体" w:hint="eastAsia"/>
          <w:color w:val="000000"/>
          <w:szCs w:val="21"/>
        </w:rPr>
        <w:t>预测的概念和意义，定性和定量预测的主要方法，如德尔菲方法、计分法，移动平均数方法；决策的类型，确定型决策的含义与方法，不确定型决策的大中选大法、小中选大法、平均概率法，风险型决策的最大效益期望值法、概率树法。</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2</w:t>
      </w:r>
      <w:r w:rsidRPr="00D11A7C">
        <w:rPr>
          <w:rFonts w:ascii="宋体" w:hAnsi="宋体" w:hint="eastAsia"/>
          <w:bCs/>
          <w:color w:val="000000"/>
          <w:szCs w:val="21"/>
        </w:rPr>
        <w:t>．基本要求</w:t>
      </w:r>
    </w:p>
    <w:p w:rsidR="00412E64" w:rsidRPr="00D11A7C" w:rsidRDefault="00412E64" w:rsidP="00412E64">
      <w:pPr>
        <w:ind w:firstLineChars="200" w:firstLine="420"/>
        <w:rPr>
          <w:rFonts w:ascii="宋体"/>
          <w:color w:val="000000"/>
          <w:szCs w:val="21"/>
        </w:rPr>
      </w:pPr>
      <w:r w:rsidRPr="00D11A7C">
        <w:rPr>
          <w:rFonts w:ascii="宋体" w:hAnsi="宋体" w:hint="eastAsia"/>
          <w:color w:val="000000"/>
          <w:szCs w:val="21"/>
        </w:rPr>
        <w:t>理解预测的概念和意义；掌握定性和定量预测的主要方法，如德尔菲方法、计分法，移动平均数方法；掌握决策的分类和决策的主要方法，如不确定型决策的大中选大法、小中选大法、平均概率法，风险型决策的最大效益期望值法、概率树法。</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3</w:t>
      </w:r>
      <w:r w:rsidRPr="00D11A7C">
        <w:rPr>
          <w:rFonts w:ascii="宋体" w:hAnsi="宋体" w:hint="eastAsia"/>
          <w:bCs/>
          <w:color w:val="000000"/>
          <w:szCs w:val="21"/>
        </w:rPr>
        <w:t>．重点</w:t>
      </w:r>
    </w:p>
    <w:p w:rsidR="00412E64" w:rsidRPr="00D11A7C" w:rsidRDefault="00412E64" w:rsidP="00412E64">
      <w:pPr>
        <w:spacing w:line="288" w:lineRule="auto"/>
        <w:ind w:leftChars="1" w:left="2" w:firstLineChars="200" w:firstLine="420"/>
        <w:jc w:val="left"/>
        <w:rPr>
          <w:rFonts w:ascii="宋体"/>
          <w:color w:val="000000"/>
          <w:szCs w:val="21"/>
        </w:rPr>
      </w:pPr>
      <w:r w:rsidRPr="00D11A7C">
        <w:rPr>
          <w:rFonts w:ascii="宋体" w:hAnsi="宋体" w:hint="eastAsia"/>
          <w:bCs/>
          <w:color w:val="000000"/>
          <w:szCs w:val="21"/>
        </w:rPr>
        <w:t>预测的德尔菲法</w:t>
      </w:r>
      <w:r w:rsidRPr="00D11A7C">
        <w:rPr>
          <w:rFonts w:ascii="宋体" w:hAnsi="宋体"/>
          <w:bCs/>
          <w:color w:val="000000"/>
          <w:szCs w:val="21"/>
        </w:rPr>
        <w:t>(Delphi Method)</w:t>
      </w:r>
      <w:r w:rsidRPr="00D11A7C">
        <w:rPr>
          <w:rFonts w:ascii="宋体" w:hAnsi="宋体" w:hint="eastAsia"/>
          <w:bCs/>
          <w:color w:val="000000"/>
          <w:szCs w:val="21"/>
        </w:rPr>
        <w:t>，移动平均法，回归分析法</w:t>
      </w:r>
      <w:r w:rsidRPr="00D11A7C">
        <w:rPr>
          <w:rFonts w:ascii="宋体" w:hAnsi="宋体" w:hint="eastAsia"/>
          <w:color w:val="000000"/>
          <w:szCs w:val="21"/>
        </w:rPr>
        <w:t>；不确定型决策和风险型决策的方法。</w:t>
      </w:r>
    </w:p>
    <w:p w:rsidR="00412E64" w:rsidRPr="00D11A7C" w:rsidRDefault="00412E64" w:rsidP="00412E64">
      <w:pPr>
        <w:spacing w:line="288" w:lineRule="auto"/>
        <w:ind w:leftChars="1" w:left="2" w:firstLineChars="200" w:firstLine="420"/>
        <w:jc w:val="left"/>
        <w:rPr>
          <w:rFonts w:ascii="宋体"/>
          <w:color w:val="000000"/>
          <w:szCs w:val="21"/>
        </w:rPr>
      </w:pPr>
      <w:r w:rsidRPr="00D11A7C">
        <w:rPr>
          <w:rFonts w:ascii="宋体" w:hAnsi="宋体" w:hint="eastAsia"/>
          <w:color w:val="000000"/>
          <w:szCs w:val="21"/>
        </w:rPr>
        <w:lastRenderedPageBreak/>
        <w:t>第六章</w:t>
      </w:r>
      <w:r w:rsidRPr="00D11A7C">
        <w:rPr>
          <w:rFonts w:ascii="宋体" w:hAnsi="宋体"/>
          <w:color w:val="000000"/>
          <w:szCs w:val="21"/>
        </w:rPr>
        <w:t xml:space="preserve"> </w:t>
      </w:r>
      <w:r w:rsidRPr="00D11A7C">
        <w:rPr>
          <w:rFonts w:ascii="宋体" w:hAnsi="宋体" w:hint="eastAsia"/>
          <w:color w:val="000000"/>
          <w:szCs w:val="21"/>
        </w:rPr>
        <w:t>工程项目可行性研究</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1</w:t>
      </w:r>
      <w:r w:rsidRPr="00D11A7C">
        <w:rPr>
          <w:rFonts w:ascii="宋体" w:hAnsi="宋体" w:hint="eastAsia"/>
          <w:bCs/>
          <w:color w:val="000000"/>
          <w:szCs w:val="21"/>
        </w:rPr>
        <w:t>．基本内容</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可行性研究的概念、工作程序、可行性研究报告的作用、编制依据、内容；建设工程投资估算；建设项目评价；建设项目风险分析。</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2</w:t>
      </w:r>
      <w:r w:rsidRPr="00D11A7C">
        <w:rPr>
          <w:rFonts w:ascii="宋体" w:hAnsi="宋体" w:hint="eastAsia"/>
          <w:bCs/>
          <w:color w:val="000000"/>
          <w:szCs w:val="21"/>
        </w:rPr>
        <w:t>．基本要求</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了解建设工程项目可行性研究的概念、意义、工作程序；理解可研报告的作用、内容、编制依据，可研报告的内容。掌握建设工程投资估算比例估算法、生产能力指数估算法、综合指标估算法。了解投资估算审查的内容。</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掌握财务评价的目的和主要内容、方法及步骤，识别费用和收益的基本原则，固定资产、无形资产和递延资产的含义；国民经济评价参数：社会折现率、影子工资、影子汇率的概念；国民经济评价指标：经济内部收益率、经济净现值、经济效益费用比的含义、计算与判别准则；国民经济评价与财务评价的相同与不同。</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风险的概念与分类、不确定性的概念、风险分析的作用与内容；盈亏平衡分析和敏感性分析的概念和分析方法。</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3</w:t>
      </w:r>
      <w:r w:rsidRPr="00D11A7C">
        <w:rPr>
          <w:rFonts w:ascii="宋体" w:hAnsi="宋体" w:hint="eastAsia"/>
          <w:bCs/>
          <w:color w:val="000000"/>
          <w:szCs w:val="21"/>
        </w:rPr>
        <w:t>．重点</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可行性研究报告的作用和内容，建设工程投资估算的方法；财务效益与费用的识别；财务评价的内容。国民经济评价与财务评价的区别；国民经济效益与费用的识别原则；影子价格概念；费用效益分析参数的含义。盈亏平衡分析和敏感性分析的概念和分析方法。</w:t>
      </w:r>
    </w:p>
    <w:p w:rsidR="00412E64" w:rsidRPr="00D11A7C" w:rsidRDefault="00412E64" w:rsidP="00412E64">
      <w:pPr>
        <w:spacing w:line="288" w:lineRule="auto"/>
        <w:ind w:leftChars="1" w:left="2" w:firstLineChars="200" w:firstLine="420"/>
        <w:jc w:val="left"/>
        <w:rPr>
          <w:rFonts w:ascii="宋体"/>
          <w:color w:val="000000"/>
          <w:szCs w:val="21"/>
        </w:rPr>
      </w:pPr>
      <w:r w:rsidRPr="00D11A7C">
        <w:rPr>
          <w:rFonts w:ascii="宋体" w:hAnsi="宋体" w:hint="eastAsia"/>
          <w:color w:val="000000"/>
          <w:szCs w:val="21"/>
        </w:rPr>
        <w:t>第七章</w:t>
      </w:r>
      <w:r w:rsidRPr="00D11A7C">
        <w:rPr>
          <w:rFonts w:ascii="宋体" w:hAnsi="宋体"/>
          <w:color w:val="000000"/>
          <w:szCs w:val="21"/>
        </w:rPr>
        <w:t xml:space="preserve"> </w:t>
      </w:r>
      <w:r w:rsidRPr="00D11A7C">
        <w:rPr>
          <w:rFonts w:ascii="宋体" w:hAnsi="宋体" w:hint="eastAsia"/>
          <w:color w:val="000000"/>
          <w:szCs w:val="21"/>
        </w:rPr>
        <w:t>建设项目设计阶段经济评价</w:t>
      </w:r>
    </w:p>
    <w:p w:rsidR="00412E64" w:rsidRPr="00D11A7C" w:rsidRDefault="00412E64" w:rsidP="00412E64">
      <w:pPr>
        <w:spacing w:line="288" w:lineRule="auto"/>
        <w:ind w:leftChars="1" w:left="2" w:firstLineChars="200" w:firstLine="420"/>
        <w:jc w:val="left"/>
        <w:rPr>
          <w:rFonts w:ascii="宋体"/>
          <w:bCs/>
          <w:color w:val="000000"/>
          <w:szCs w:val="21"/>
        </w:rPr>
      </w:pPr>
      <w:r w:rsidRPr="00D11A7C">
        <w:rPr>
          <w:rFonts w:ascii="宋体" w:hAnsi="宋体"/>
          <w:bCs/>
          <w:color w:val="000000"/>
          <w:szCs w:val="21"/>
        </w:rPr>
        <w:t>1</w:t>
      </w:r>
      <w:r w:rsidRPr="00D11A7C">
        <w:rPr>
          <w:rFonts w:ascii="宋体" w:hAnsi="宋体" w:hint="eastAsia"/>
          <w:bCs/>
          <w:color w:val="000000"/>
          <w:szCs w:val="21"/>
        </w:rPr>
        <w:t>．基本内容</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 xml:space="preserve">　设计标准与标准设计，设计阶段经济评价指标；限额设计；价值工程；设计阶段的单指标评价法、多指标评价法、指标体系综合评价法。</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2</w:t>
      </w:r>
      <w:r w:rsidRPr="00D11A7C">
        <w:rPr>
          <w:rFonts w:ascii="宋体" w:hAnsi="宋体" w:hint="eastAsia"/>
          <w:bCs/>
          <w:color w:val="000000"/>
          <w:szCs w:val="21"/>
        </w:rPr>
        <w:t>．基本要求</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理解设计标准与标准设计的含义，了解限额设计的含义与特点；了解价值工程理念的来源，掌握价值工程的概念、价值工程的工作程序和价值工程分析对象选择的方法，掌握价值、功能、成本的含义及其相互关系、功能改进目标的确定方法；掌握价值工程在产品设计中的作用、提高产品价值的主要途径；理解必要功能的概念，功能分析的目的及作用。</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3.</w:t>
      </w:r>
      <w:r w:rsidRPr="00D11A7C">
        <w:rPr>
          <w:rFonts w:ascii="宋体" w:hAnsi="宋体" w:hint="eastAsia"/>
          <w:bCs/>
          <w:color w:val="000000"/>
          <w:szCs w:val="21"/>
        </w:rPr>
        <w:t>教学重点</w:t>
      </w:r>
    </w:p>
    <w:p w:rsidR="00412E64" w:rsidRPr="00D11A7C" w:rsidRDefault="00412E64" w:rsidP="00412E64">
      <w:pPr>
        <w:spacing w:line="288" w:lineRule="auto"/>
        <w:ind w:leftChars="1" w:left="2" w:firstLineChars="200" w:firstLine="420"/>
        <w:jc w:val="left"/>
        <w:rPr>
          <w:rFonts w:ascii="宋体"/>
          <w:bCs/>
          <w:color w:val="000000"/>
          <w:szCs w:val="21"/>
        </w:rPr>
      </w:pPr>
      <w:r w:rsidRPr="00D11A7C">
        <w:rPr>
          <w:rFonts w:ascii="宋体" w:hAnsi="宋体" w:hint="eastAsia"/>
          <w:bCs/>
          <w:color w:val="000000"/>
          <w:szCs w:val="21"/>
        </w:rPr>
        <w:t>设计标准与标准设计联系与区别，</w:t>
      </w:r>
      <w:r w:rsidRPr="00D11A7C">
        <w:rPr>
          <w:rFonts w:ascii="宋体" w:hAnsi="宋体" w:hint="eastAsia"/>
          <w:color w:val="000000"/>
          <w:szCs w:val="21"/>
        </w:rPr>
        <w:t>限额设计；</w:t>
      </w:r>
      <w:r w:rsidRPr="00D11A7C">
        <w:rPr>
          <w:rFonts w:ascii="宋体" w:hAnsi="宋体" w:hint="eastAsia"/>
          <w:bCs/>
          <w:color w:val="000000"/>
          <w:szCs w:val="21"/>
        </w:rPr>
        <w:t>价值工程的概念及其在产品设计中的作用，提高产品价值的主要途径；必要功能的概念，功能分析的目的及作用；价值工程分析对象选择的方法。</w:t>
      </w:r>
    </w:p>
    <w:p w:rsidR="00412E64" w:rsidRPr="00D11A7C" w:rsidRDefault="00412E64" w:rsidP="00412E64">
      <w:pPr>
        <w:spacing w:line="288" w:lineRule="auto"/>
        <w:ind w:leftChars="1" w:left="2" w:firstLineChars="200" w:firstLine="420"/>
        <w:jc w:val="left"/>
        <w:rPr>
          <w:rFonts w:ascii="宋体"/>
          <w:color w:val="000000"/>
          <w:szCs w:val="21"/>
        </w:rPr>
      </w:pPr>
      <w:r w:rsidRPr="00D11A7C">
        <w:rPr>
          <w:rFonts w:ascii="宋体" w:hAnsi="宋体" w:hint="eastAsia"/>
          <w:color w:val="000000"/>
          <w:szCs w:val="21"/>
        </w:rPr>
        <w:t>第八章</w:t>
      </w:r>
      <w:r w:rsidRPr="00D11A7C">
        <w:rPr>
          <w:rFonts w:ascii="宋体" w:hAnsi="宋体"/>
          <w:color w:val="000000"/>
          <w:szCs w:val="21"/>
        </w:rPr>
        <w:t xml:space="preserve"> </w:t>
      </w:r>
      <w:r w:rsidRPr="00D11A7C">
        <w:rPr>
          <w:rFonts w:ascii="宋体" w:hAnsi="宋体" w:hint="eastAsia"/>
          <w:color w:val="000000"/>
          <w:szCs w:val="21"/>
        </w:rPr>
        <w:t>建设项目实施阶段经济评价</w:t>
      </w:r>
    </w:p>
    <w:p w:rsidR="00412E64" w:rsidRPr="00D11A7C" w:rsidRDefault="00412E64" w:rsidP="00412E64">
      <w:pPr>
        <w:spacing w:line="288" w:lineRule="auto"/>
        <w:ind w:leftChars="1" w:left="2" w:firstLineChars="200" w:firstLine="420"/>
        <w:jc w:val="left"/>
        <w:rPr>
          <w:rFonts w:ascii="宋体"/>
          <w:bCs/>
          <w:color w:val="000000"/>
          <w:szCs w:val="21"/>
        </w:rPr>
      </w:pPr>
      <w:r w:rsidRPr="00D11A7C">
        <w:rPr>
          <w:rFonts w:ascii="宋体" w:hAnsi="宋体"/>
          <w:bCs/>
          <w:color w:val="000000"/>
          <w:szCs w:val="21"/>
        </w:rPr>
        <w:t>1</w:t>
      </w:r>
      <w:r w:rsidRPr="00D11A7C">
        <w:rPr>
          <w:rFonts w:ascii="宋体" w:hAnsi="宋体" w:hint="eastAsia"/>
          <w:bCs/>
          <w:color w:val="000000"/>
          <w:szCs w:val="21"/>
        </w:rPr>
        <w:t>．基本内容</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建设项目实施阶段经济评价指标，建设项目实施阶段经济技术经济评价方法</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2</w:t>
      </w:r>
      <w:r w:rsidRPr="00D11A7C">
        <w:rPr>
          <w:rFonts w:ascii="宋体" w:hAnsi="宋体" w:hint="eastAsia"/>
          <w:bCs/>
          <w:color w:val="000000"/>
          <w:szCs w:val="21"/>
        </w:rPr>
        <w:t>．基本要求</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了解施工工艺方案的技术经济评价指标和施工组织方案的技术经济评价指标；理解定性分析法；掌握定量分析的最小费用法、指标系统综合法、价值系数法、工期效益分析法。</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3</w:t>
      </w:r>
      <w:r w:rsidRPr="00D11A7C">
        <w:rPr>
          <w:rFonts w:ascii="宋体" w:hAnsi="宋体" w:hint="eastAsia"/>
          <w:bCs/>
          <w:color w:val="000000"/>
          <w:szCs w:val="21"/>
        </w:rPr>
        <w:t>．重点</w:t>
      </w:r>
    </w:p>
    <w:p w:rsidR="00412E64" w:rsidRPr="00D11A7C" w:rsidRDefault="00412E64" w:rsidP="00412E64">
      <w:pPr>
        <w:spacing w:line="288" w:lineRule="auto"/>
        <w:ind w:leftChars="1" w:left="2" w:firstLineChars="200" w:firstLine="420"/>
        <w:jc w:val="left"/>
        <w:rPr>
          <w:rFonts w:ascii="宋体"/>
          <w:bCs/>
          <w:color w:val="000000"/>
          <w:szCs w:val="21"/>
        </w:rPr>
      </w:pPr>
      <w:r w:rsidRPr="00D11A7C">
        <w:rPr>
          <w:rFonts w:ascii="宋体" w:hAnsi="宋体" w:hint="eastAsia"/>
          <w:bCs/>
          <w:color w:val="000000"/>
          <w:szCs w:val="21"/>
        </w:rPr>
        <w:t>定量分析的最小费用法、指标系统综合法、价值系数法。</w:t>
      </w:r>
    </w:p>
    <w:p w:rsidR="00412E64" w:rsidRPr="00D11A7C" w:rsidRDefault="00412E64" w:rsidP="00412E64">
      <w:pPr>
        <w:spacing w:line="288" w:lineRule="auto"/>
        <w:ind w:leftChars="1" w:left="2" w:firstLineChars="200" w:firstLine="420"/>
        <w:jc w:val="left"/>
        <w:rPr>
          <w:rFonts w:ascii="宋体"/>
          <w:color w:val="000000"/>
          <w:szCs w:val="21"/>
        </w:rPr>
      </w:pPr>
      <w:r w:rsidRPr="00D11A7C">
        <w:rPr>
          <w:rFonts w:ascii="宋体" w:hAnsi="宋体" w:hint="eastAsia"/>
          <w:color w:val="000000"/>
          <w:szCs w:val="21"/>
        </w:rPr>
        <w:t>第九章</w:t>
      </w:r>
      <w:r w:rsidRPr="00D11A7C">
        <w:rPr>
          <w:rFonts w:ascii="宋体" w:hAnsi="宋体"/>
          <w:color w:val="000000"/>
          <w:szCs w:val="21"/>
        </w:rPr>
        <w:t xml:space="preserve"> </w:t>
      </w:r>
      <w:r w:rsidRPr="00D11A7C">
        <w:rPr>
          <w:rFonts w:ascii="宋体" w:hAnsi="宋体" w:hint="eastAsia"/>
          <w:color w:val="000000"/>
          <w:szCs w:val="21"/>
        </w:rPr>
        <w:t>设备更新的经济分析</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1</w:t>
      </w:r>
      <w:r w:rsidRPr="00D11A7C">
        <w:rPr>
          <w:rFonts w:ascii="宋体" w:hAnsi="宋体" w:hint="eastAsia"/>
          <w:bCs/>
          <w:color w:val="000000"/>
          <w:szCs w:val="21"/>
        </w:rPr>
        <w:t>．基本内容</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w:t>
      </w:r>
      <w:r w:rsidRPr="00D11A7C">
        <w:rPr>
          <w:rFonts w:ascii="宋体" w:hAnsi="宋体"/>
          <w:bCs/>
          <w:color w:val="000000"/>
          <w:szCs w:val="21"/>
        </w:rPr>
        <w:t>1</w:t>
      </w:r>
      <w:r w:rsidRPr="00D11A7C">
        <w:rPr>
          <w:rFonts w:ascii="宋体" w:hAnsi="宋体" w:hint="eastAsia"/>
          <w:bCs/>
          <w:color w:val="000000"/>
          <w:szCs w:val="21"/>
        </w:rPr>
        <w:t>）设备更新的原因及特点，设备有形磨损（一、二类有形磨损）和无形磨损的概念，</w:t>
      </w:r>
      <w:r w:rsidRPr="00D11A7C">
        <w:rPr>
          <w:rFonts w:ascii="宋体" w:hAnsi="宋体" w:hint="eastAsia"/>
          <w:bCs/>
          <w:color w:val="000000"/>
          <w:szCs w:val="21"/>
        </w:rPr>
        <w:lastRenderedPageBreak/>
        <w:t>设备寿命的概念，沉入成本的含义与确定方法。（</w:t>
      </w:r>
      <w:r w:rsidRPr="00D11A7C">
        <w:rPr>
          <w:rFonts w:ascii="宋体" w:hAnsi="宋体"/>
          <w:bCs/>
          <w:color w:val="000000"/>
          <w:szCs w:val="21"/>
        </w:rPr>
        <w:t>2</w:t>
      </w:r>
      <w:r w:rsidRPr="00D11A7C">
        <w:rPr>
          <w:rFonts w:ascii="宋体" w:hAnsi="宋体" w:hint="eastAsia"/>
          <w:bCs/>
          <w:color w:val="000000"/>
          <w:szCs w:val="21"/>
        </w:rPr>
        <w:t>）设备的寿命，设备经济寿命的静态计算方法与动态计算方法；（</w:t>
      </w:r>
      <w:r w:rsidRPr="00D11A7C">
        <w:rPr>
          <w:rFonts w:ascii="宋体" w:hAnsi="宋体"/>
          <w:bCs/>
          <w:color w:val="000000"/>
          <w:szCs w:val="21"/>
        </w:rPr>
        <w:t>3</w:t>
      </w:r>
      <w:r w:rsidRPr="00D11A7C">
        <w:rPr>
          <w:rFonts w:ascii="宋体" w:hAnsi="宋体" w:hint="eastAsia"/>
          <w:bCs/>
          <w:color w:val="000000"/>
          <w:szCs w:val="21"/>
        </w:rPr>
        <w:t>）设备大修理概念，设备大修理的两个经济界限。（</w:t>
      </w:r>
      <w:r w:rsidRPr="00D11A7C">
        <w:rPr>
          <w:rFonts w:ascii="宋体" w:hAnsi="宋体"/>
          <w:bCs/>
          <w:color w:val="000000"/>
          <w:szCs w:val="21"/>
        </w:rPr>
        <w:t>4</w:t>
      </w:r>
      <w:r w:rsidRPr="00D11A7C">
        <w:rPr>
          <w:rFonts w:ascii="宋体" w:hAnsi="宋体" w:hint="eastAsia"/>
          <w:bCs/>
          <w:color w:val="000000"/>
          <w:szCs w:val="21"/>
        </w:rPr>
        <w:t>）设备更新分析的方法，原型设备的更新和新型设备的更新；更新方案综合比较的总费用现值法，新型设备更新的年均成本费用法和年值成本法。（</w:t>
      </w:r>
      <w:r w:rsidRPr="00D11A7C">
        <w:rPr>
          <w:rFonts w:ascii="宋体" w:hAnsi="宋体"/>
          <w:bCs/>
          <w:color w:val="000000"/>
          <w:szCs w:val="21"/>
        </w:rPr>
        <w:t>5</w:t>
      </w:r>
      <w:r w:rsidRPr="00D11A7C">
        <w:rPr>
          <w:rFonts w:ascii="宋体" w:hAnsi="宋体" w:hint="eastAsia"/>
          <w:bCs/>
          <w:color w:val="000000"/>
          <w:szCs w:val="21"/>
        </w:rPr>
        <w:t>）设备租赁与购置的经济评价方法</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2</w:t>
      </w:r>
      <w:r w:rsidRPr="00D11A7C">
        <w:rPr>
          <w:rFonts w:ascii="宋体" w:hAnsi="宋体" w:hint="eastAsia"/>
          <w:bCs/>
          <w:color w:val="000000"/>
          <w:szCs w:val="21"/>
        </w:rPr>
        <w:t>．基本要求</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掌握第一、二种有形磨损的概念，综合磨损及度量，设备磨损的补偿形式，设备的经济寿命概念，设备大修理概念，设备大修理的两个经济界限，原型设备的更新和新型设备的更新，设备更新的经济寿命分析法，更新方案综合比较的总费用现值法。</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掌握新型设备更新的年均成本费用法和年值成本法，掌握设备租赁的含义、设备租赁与购置经济评价方法。</w:t>
      </w:r>
    </w:p>
    <w:p w:rsidR="00412E64" w:rsidRPr="00D11A7C" w:rsidRDefault="00412E64" w:rsidP="00412E64">
      <w:pPr>
        <w:ind w:firstLineChars="200" w:firstLine="420"/>
        <w:rPr>
          <w:rFonts w:ascii="宋体"/>
          <w:bCs/>
          <w:color w:val="000000"/>
          <w:szCs w:val="21"/>
        </w:rPr>
      </w:pPr>
      <w:r w:rsidRPr="00D11A7C">
        <w:rPr>
          <w:rFonts w:ascii="宋体" w:hAnsi="宋体"/>
          <w:bCs/>
          <w:color w:val="000000"/>
          <w:szCs w:val="21"/>
        </w:rPr>
        <w:t>3</w:t>
      </w:r>
      <w:r w:rsidRPr="00D11A7C">
        <w:rPr>
          <w:rFonts w:ascii="宋体" w:hAnsi="宋体" w:hint="eastAsia"/>
          <w:bCs/>
          <w:color w:val="000000"/>
          <w:szCs w:val="21"/>
        </w:rPr>
        <w:t>．教学重点</w:t>
      </w:r>
    </w:p>
    <w:p w:rsidR="00412E64" w:rsidRPr="00D11A7C" w:rsidRDefault="00412E64" w:rsidP="00412E64">
      <w:pPr>
        <w:ind w:firstLineChars="200" w:firstLine="420"/>
        <w:rPr>
          <w:rFonts w:ascii="宋体"/>
          <w:bCs/>
          <w:color w:val="000000"/>
          <w:szCs w:val="21"/>
        </w:rPr>
      </w:pPr>
      <w:r w:rsidRPr="00D11A7C">
        <w:rPr>
          <w:rFonts w:ascii="宋体" w:hAnsi="宋体" w:hint="eastAsia"/>
          <w:bCs/>
          <w:color w:val="000000"/>
          <w:szCs w:val="21"/>
        </w:rPr>
        <w:t>设备磨损类型、补偿方式及更新分析的特点，设备经济寿命的概念和计算方法，设备更新分析方法及其应用。</w:t>
      </w:r>
    </w:p>
    <w:p w:rsidR="00412E64" w:rsidRPr="000C0AEA" w:rsidRDefault="00412E64" w:rsidP="00412E64">
      <w:pPr>
        <w:spacing w:beforeLines="50" w:before="156" w:afterLines="50" w:after="156"/>
        <w:ind w:firstLineChars="200" w:firstLine="422"/>
        <w:jc w:val="left"/>
        <w:rPr>
          <w:rFonts w:ascii="黑体" w:eastAsia="黑体"/>
          <w:b/>
          <w:color w:val="000000"/>
          <w:szCs w:val="21"/>
        </w:rPr>
      </w:pPr>
      <w:r w:rsidRPr="000C0AEA">
        <w:rPr>
          <w:rFonts w:ascii="黑体" w:eastAsia="黑体" w:hint="eastAsia"/>
          <w:b/>
          <w:color w:val="000000"/>
          <w:szCs w:val="21"/>
        </w:rPr>
        <w:t>三、课程学时分配</w:t>
      </w:r>
    </w:p>
    <w:tbl>
      <w:tblPr>
        <w:tblW w:w="4471" w:type="pct"/>
        <w:jc w:val="center"/>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5"/>
        <w:gridCol w:w="1028"/>
        <w:gridCol w:w="1028"/>
        <w:gridCol w:w="1025"/>
      </w:tblGrid>
      <w:tr w:rsidR="00412E64" w:rsidRPr="00811898" w:rsidTr="001F2BDC">
        <w:trPr>
          <w:jc w:val="center"/>
        </w:trPr>
        <w:tc>
          <w:tcPr>
            <w:tcW w:w="2928" w:type="pct"/>
            <w:tcMar>
              <w:left w:w="0" w:type="dxa"/>
              <w:right w:w="0" w:type="dxa"/>
            </w:tcMar>
            <w:vAlign w:val="center"/>
          </w:tcPr>
          <w:p w:rsidR="00412E64" w:rsidRPr="00811898" w:rsidRDefault="00412E64" w:rsidP="001F2BDC">
            <w:pPr>
              <w:jc w:val="center"/>
              <w:rPr>
                <w:rFonts w:hAnsi="宋体" w:hint="eastAsia"/>
                <w:color w:val="000000"/>
                <w:szCs w:val="21"/>
              </w:rPr>
            </w:pPr>
            <w:r w:rsidRPr="00811898">
              <w:rPr>
                <w:rFonts w:hAnsi="宋体" w:hint="eastAsia"/>
                <w:color w:val="000000"/>
                <w:szCs w:val="21"/>
              </w:rPr>
              <w:t>章节</w:t>
            </w:r>
          </w:p>
        </w:tc>
        <w:tc>
          <w:tcPr>
            <w:tcW w:w="691" w:type="pct"/>
            <w:tcMar>
              <w:left w:w="0" w:type="dxa"/>
              <w:right w:w="0" w:type="dxa"/>
            </w:tcMar>
            <w:vAlign w:val="center"/>
          </w:tcPr>
          <w:p w:rsidR="00412E64" w:rsidRPr="00811898" w:rsidRDefault="00412E64" w:rsidP="001F2BDC">
            <w:pPr>
              <w:jc w:val="center"/>
              <w:rPr>
                <w:rFonts w:hAnsi="宋体" w:hint="eastAsia"/>
                <w:color w:val="000000"/>
                <w:szCs w:val="21"/>
              </w:rPr>
            </w:pPr>
            <w:r w:rsidRPr="00811898">
              <w:rPr>
                <w:rFonts w:hAnsi="宋体" w:hint="eastAsia"/>
                <w:color w:val="000000"/>
                <w:szCs w:val="21"/>
              </w:rPr>
              <w:t>讲课</w:t>
            </w:r>
          </w:p>
        </w:tc>
        <w:tc>
          <w:tcPr>
            <w:tcW w:w="691" w:type="pct"/>
            <w:tcMar>
              <w:left w:w="0" w:type="dxa"/>
              <w:right w:w="0" w:type="dxa"/>
            </w:tcMar>
            <w:vAlign w:val="center"/>
          </w:tcPr>
          <w:p w:rsidR="00412E64" w:rsidRPr="00811898" w:rsidRDefault="00412E64" w:rsidP="001F2BDC">
            <w:pPr>
              <w:jc w:val="center"/>
              <w:rPr>
                <w:rFonts w:hAnsi="宋体" w:hint="eastAsia"/>
                <w:color w:val="000000"/>
                <w:szCs w:val="21"/>
              </w:rPr>
            </w:pPr>
            <w:r w:rsidRPr="00811898">
              <w:rPr>
                <w:rFonts w:hAnsi="宋体" w:hint="eastAsia"/>
                <w:color w:val="000000"/>
                <w:szCs w:val="21"/>
              </w:rPr>
              <w:t>实验</w:t>
            </w:r>
          </w:p>
        </w:tc>
        <w:tc>
          <w:tcPr>
            <w:tcW w:w="689" w:type="pct"/>
            <w:tcMar>
              <w:left w:w="0" w:type="dxa"/>
              <w:right w:w="0" w:type="dxa"/>
            </w:tcMar>
            <w:vAlign w:val="center"/>
          </w:tcPr>
          <w:p w:rsidR="00412E64" w:rsidRPr="00811898" w:rsidRDefault="00412E64" w:rsidP="001F2BDC">
            <w:pPr>
              <w:jc w:val="center"/>
              <w:rPr>
                <w:rFonts w:hAnsi="宋体" w:hint="eastAsia"/>
                <w:color w:val="000000"/>
                <w:szCs w:val="21"/>
              </w:rPr>
            </w:pPr>
            <w:r w:rsidRPr="00811898">
              <w:rPr>
                <w:rFonts w:hAnsi="宋体" w:hint="eastAsia"/>
                <w:color w:val="000000"/>
                <w:szCs w:val="21"/>
              </w:rPr>
              <w:t>上机</w:t>
            </w:r>
          </w:p>
        </w:tc>
      </w:tr>
      <w:tr w:rsidR="00412E64" w:rsidRPr="00811898" w:rsidTr="001F2BDC">
        <w:trPr>
          <w:jc w:val="center"/>
        </w:trPr>
        <w:tc>
          <w:tcPr>
            <w:tcW w:w="2928" w:type="pct"/>
            <w:tcMar>
              <w:left w:w="0" w:type="dxa"/>
              <w:right w:w="0" w:type="dxa"/>
            </w:tcMar>
            <w:vAlign w:val="center"/>
          </w:tcPr>
          <w:p w:rsidR="00412E64" w:rsidRDefault="00412E64" w:rsidP="001F2BDC">
            <w:pPr>
              <w:rPr>
                <w:color w:val="000000"/>
              </w:rPr>
            </w:pPr>
            <w:r>
              <w:rPr>
                <w:rFonts w:hint="eastAsia"/>
                <w:color w:val="000000"/>
              </w:rPr>
              <w:t>第一章</w:t>
            </w:r>
            <w:r>
              <w:rPr>
                <w:color w:val="000000"/>
              </w:rPr>
              <w:t xml:space="preserve"> </w:t>
            </w:r>
            <w:r>
              <w:rPr>
                <w:rFonts w:hint="eastAsia"/>
                <w:color w:val="000000"/>
              </w:rPr>
              <w:t>绪论</w:t>
            </w:r>
          </w:p>
        </w:tc>
        <w:tc>
          <w:tcPr>
            <w:tcW w:w="691" w:type="pct"/>
            <w:tcMar>
              <w:left w:w="0" w:type="dxa"/>
              <w:right w:w="0" w:type="dxa"/>
            </w:tcMar>
            <w:vAlign w:val="center"/>
          </w:tcPr>
          <w:p w:rsidR="00412E64" w:rsidRDefault="00412E64" w:rsidP="001F2BDC">
            <w:pPr>
              <w:jc w:val="center"/>
              <w:rPr>
                <w:color w:val="000000"/>
              </w:rPr>
            </w:pPr>
            <w:r>
              <w:rPr>
                <w:color w:val="000000"/>
              </w:rPr>
              <w:t>2</w:t>
            </w:r>
          </w:p>
        </w:tc>
        <w:tc>
          <w:tcPr>
            <w:tcW w:w="691" w:type="pct"/>
            <w:tcMar>
              <w:left w:w="0" w:type="dxa"/>
              <w:right w:w="0" w:type="dxa"/>
            </w:tcMar>
            <w:vAlign w:val="center"/>
          </w:tcPr>
          <w:p w:rsidR="00412E64" w:rsidRPr="00811898" w:rsidRDefault="00412E64" w:rsidP="001F2BDC">
            <w:pPr>
              <w:jc w:val="center"/>
              <w:rPr>
                <w:rFonts w:hAnsi="宋体" w:hint="eastAsia"/>
                <w:color w:val="000000"/>
                <w:szCs w:val="21"/>
              </w:rPr>
            </w:pPr>
          </w:p>
        </w:tc>
        <w:tc>
          <w:tcPr>
            <w:tcW w:w="689" w:type="pct"/>
            <w:tcMar>
              <w:left w:w="0" w:type="dxa"/>
              <w:right w:w="0" w:type="dxa"/>
            </w:tcMar>
            <w:vAlign w:val="center"/>
          </w:tcPr>
          <w:p w:rsidR="00412E64" w:rsidRPr="00811898" w:rsidRDefault="00412E64" w:rsidP="001F2BDC">
            <w:pPr>
              <w:jc w:val="center"/>
              <w:rPr>
                <w:rFonts w:hAnsi="宋体" w:hint="eastAsia"/>
                <w:color w:val="000000"/>
                <w:szCs w:val="21"/>
              </w:rPr>
            </w:pPr>
          </w:p>
        </w:tc>
      </w:tr>
      <w:tr w:rsidR="00412E64" w:rsidRPr="00811898" w:rsidTr="001F2BDC">
        <w:trPr>
          <w:jc w:val="center"/>
        </w:trPr>
        <w:tc>
          <w:tcPr>
            <w:tcW w:w="2928" w:type="pct"/>
            <w:tcMar>
              <w:left w:w="0" w:type="dxa"/>
              <w:right w:w="0" w:type="dxa"/>
            </w:tcMar>
            <w:vAlign w:val="center"/>
          </w:tcPr>
          <w:p w:rsidR="00412E64" w:rsidRDefault="00412E64" w:rsidP="001F2BDC">
            <w:pPr>
              <w:rPr>
                <w:color w:val="000000"/>
              </w:rPr>
            </w:pPr>
            <w:r>
              <w:rPr>
                <w:rFonts w:hint="eastAsia"/>
                <w:color w:val="000000"/>
              </w:rPr>
              <w:t>第二章</w:t>
            </w:r>
            <w:r>
              <w:rPr>
                <w:color w:val="000000"/>
              </w:rPr>
              <w:t xml:space="preserve"> </w:t>
            </w:r>
            <w:r>
              <w:rPr>
                <w:rFonts w:hint="eastAsia"/>
                <w:color w:val="000000"/>
              </w:rPr>
              <w:t>建设项目融资</w:t>
            </w:r>
          </w:p>
        </w:tc>
        <w:tc>
          <w:tcPr>
            <w:tcW w:w="691" w:type="pct"/>
            <w:tcMar>
              <w:left w:w="0" w:type="dxa"/>
              <w:right w:w="0" w:type="dxa"/>
            </w:tcMar>
            <w:vAlign w:val="center"/>
          </w:tcPr>
          <w:p w:rsidR="00412E64" w:rsidRDefault="00412E64" w:rsidP="001F2BDC">
            <w:pPr>
              <w:jc w:val="center"/>
              <w:rPr>
                <w:color w:val="000000"/>
              </w:rPr>
            </w:pPr>
            <w:r>
              <w:rPr>
                <w:color w:val="000000"/>
              </w:rPr>
              <w:t>2</w:t>
            </w:r>
          </w:p>
        </w:tc>
        <w:tc>
          <w:tcPr>
            <w:tcW w:w="691" w:type="pct"/>
            <w:tcMar>
              <w:left w:w="0" w:type="dxa"/>
              <w:right w:w="0" w:type="dxa"/>
            </w:tcMar>
            <w:vAlign w:val="center"/>
          </w:tcPr>
          <w:p w:rsidR="00412E64" w:rsidRPr="00811898" w:rsidRDefault="00412E64" w:rsidP="001F2BDC">
            <w:pPr>
              <w:jc w:val="center"/>
              <w:rPr>
                <w:rFonts w:hAnsi="宋体" w:hint="eastAsia"/>
                <w:color w:val="000000"/>
                <w:szCs w:val="21"/>
              </w:rPr>
            </w:pPr>
          </w:p>
        </w:tc>
        <w:tc>
          <w:tcPr>
            <w:tcW w:w="689" w:type="pct"/>
            <w:tcMar>
              <w:left w:w="0" w:type="dxa"/>
              <w:right w:w="0" w:type="dxa"/>
            </w:tcMar>
            <w:vAlign w:val="center"/>
          </w:tcPr>
          <w:p w:rsidR="00412E64" w:rsidRPr="00811898" w:rsidRDefault="00412E64" w:rsidP="001F2BDC">
            <w:pPr>
              <w:jc w:val="center"/>
              <w:rPr>
                <w:rFonts w:hAnsi="宋体" w:hint="eastAsia"/>
                <w:color w:val="000000"/>
                <w:szCs w:val="21"/>
              </w:rPr>
            </w:pPr>
          </w:p>
        </w:tc>
      </w:tr>
      <w:tr w:rsidR="00412E64" w:rsidRPr="00811898" w:rsidTr="001F2BDC">
        <w:trPr>
          <w:jc w:val="center"/>
        </w:trPr>
        <w:tc>
          <w:tcPr>
            <w:tcW w:w="2928" w:type="pct"/>
            <w:tcMar>
              <w:left w:w="0" w:type="dxa"/>
              <w:right w:w="0" w:type="dxa"/>
            </w:tcMar>
            <w:vAlign w:val="center"/>
          </w:tcPr>
          <w:p w:rsidR="00412E64" w:rsidRDefault="00412E64" w:rsidP="001F2BDC">
            <w:pPr>
              <w:rPr>
                <w:color w:val="000000"/>
              </w:rPr>
            </w:pPr>
            <w:r>
              <w:rPr>
                <w:rFonts w:hint="eastAsia"/>
                <w:color w:val="000000"/>
              </w:rPr>
              <w:t>第三章</w:t>
            </w:r>
            <w:r>
              <w:rPr>
                <w:color w:val="000000"/>
              </w:rPr>
              <w:t xml:space="preserve"> </w:t>
            </w:r>
            <w:r>
              <w:rPr>
                <w:rFonts w:hint="eastAsia"/>
                <w:color w:val="000000"/>
              </w:rPr>
              <w:t>现金流量与资金时间价值</w:t>
            </w:r>
          </w:p>
        </w:tc>
        <w:tc>
          <w:tcPr>
            <w:tcW w:w="691" w:type="pct"/>
            <w:tcMar>
              <w:left w:w="0" w:type="dxa"/>
              <w:right w:w="0" w:type="dxa"/>
            </w:tcMar>
            <w:vAlign w:val="center"/>
          </w:tcPr>
          <w:p w:rsidR="00412E64" w:rsidRDefault="00412E64" w:rsidP="001F2BDC">
            <w:pPr>
              <w:jc w:val="center"/>
              <w:rPr>
                <w:color w:val="000000"/>
              </w:rPr>
            </w:pPr>
            <w:r>
              <w:rPr>
                <w:color w:val="000000"/>
              </w:rPr>
              <w:t>4</w:t>
            </w:r>
          </w:p>
        </w:tc>
        <w:tc>
          <w:tcPr>
            <w:tcW w:w="691" w:type="pct"/>
            <w:tcMar>
              <w:left w:w="0" w:type="dxa"/>
              <w:right w:w="0" w:type="dxa"/>
            </w:tcMar>
            <w:vAlign w:val="center"/>
          </w:tcPr>
          <w:p w:rsidR="00412E64" w:rsidRPr="00811898" w:rsidRDefault="00412E64" w:rsidP="001F2BDC">
            <w:pPr>
              <w:jc w:val="center"/>
              <w:rPr>
                <w:rFonts w:hAnsi="宋体" w:hint="eastAsia"/>
                <w:color w:val="000000"/>
                <w:szCs w:val="21"/>
              </w:rPr>
            </w:pPr>
          </w:p>
        </w:tc>
        <w:tc>
          <w:tcPr>
            <w:tcW w:w="689" w:type="pct"/>
            <w:tcMar>
              <w:left w:w="0" w:type="dxa"/>
              <w:right w:w="0" w:type="dxa"/>
            </w:tcMar>
            <w:vAlign w:val="center"/>
          </w:tcPr>
          <w:p w:rsidR="00412E64" w:rsidRPr="00811898" w:rsidRDefault="00412E64" w:rsidP="001F2BDC">
            <w:pPr>
              <w:jc w:val="center"/>
              <w:rPr>
                <w:rFonts w:hAnsi="宋体" w:hint="eastAsia"/>
                <w:color w:val="000000"/>
                <w:szCs w:val="21"/>
              </w:rPr>
            </w:pPr>
          </w:p>
        </w:tc>
      </w:tr>
      <w:tr w:rsidR="00412E64" w:rsidRPr="00811898" w:rsidTr="001F2BDC">
        <w:trPr>
          <w:jc w:val="center"/>
        </w:trPr>
        <w:tc>
          <w:tcPr>
            <w:tcW w:w="2928" w:type="pct"/>
            <w:tcMar>
              <w:left w:w="0" w:type="dxa"/>
              <w:right w:w="0" w:type="dxa"/>
            </w:tcMar>
            <w:vAlign w:val="center"/>
          </w:tcPr>
          <w:p w:rsidR="00412E64" w:rsidRDefault="00412E64" w:rsidP="001F2BDC">
            <w:pPr>
              <w:rPr>
                <w:color w:val="000000"/>
              </w:rPr>
            </w:pPr>
            <w:r>
              <w:rPr>
                <w:rFonts w:hint="eastAsia"/>
                <w:color w:val="000000"/>
              </w:rPr>
              <w:t>第四章</w:t>
            </w:r>
            <w:r>
              <w:rPr>
                <w:color w:val="000000"/>
              </w:rPr>
              <w:t xml:space="preserve"> </w:t>
            </w:r>
            <w:r>
              <w:rPr>
                <w:rFonts w:hint="eastAsia"/>
                <w:color w:val="000000"/>
              </w:rPr>
              <w:t>工程项目经济评价方法</w:t>
            </w:r>
          </w:p>
        </w:tc>
        <w:tc>
          <w:tcPr>
            <w:tcW w:w="691" w:type="pct"/>
            <w:tcMar>
              <w:left w:w="0" w:type="dxa"/>
              <w:right w:w="0" w:type="dxa"/>
            </w:tcMar>
            <w:vAlign w:val="center"/>
          </w:tcPr>
          <w:p w:rsidR="00412E64" w:rsidRDefault="00412E64" w:rsidP="001F2BDC">
            <w:pPr>
              <w:jc w:val="center"/>
              <w:rPr>
                <w:color w:val="000000"/>
              </w:rPr>
            </w:pPr>
            <w:r>
              <w:rPr>
                <w:color w:val="000000"/>
              </w:rPr>
              <w:t>4</w:t>
            </w:r>
          </w:p>
        </w:tc>
        <w:tc>
          <w:tcPr>
            <w:tcW w:w="691" w:type="pct"/>
            <w:tcMar>
              <w:left w:w="0" w:type="dxa"/>
              <w:right w:w="0" w:type="dxa"/>
            </w:tcMar>
            <w:vAlign w:val="center"/>
          </w:tcPr>
          <w:p w:rsidR="00412E64" w:rsidRPr="00811898" w:rsidRDefault="00412E64" w:rsidP="001F2BDC">
            <w:pPr>
              <w:jc w:val="center"/>
              <w:rPr>
                <w:rFonts w:hAnsi="宋体" w:hint="eastAsia"/>
                <w:color w:val="000000"/>
                <w:szCs w:val="21"/>
              </w:rPr>
            </w:pPr>
          </w:p>
        </w:tc>
        <w:tc>
          <w:tcPr>
            <w:tcW w:w="689" w:type="pct"/>
            <w:tcMar>
              <w:left w:w="0" w:type="dxa"/>
              <w:right w:w="0" w:type="dxa"/>
            </w:tcMar>
            <w:vAlign w:val="center"/>
          </w:tcPr>
          <w:p w:rsidR="00412E64" w:rsidRPr="00811898" w:rsidRDefault="00412E64" w:rsidP="001F2BDC">
            <w:pPr>
              <w:jc w:val="center"/>
              <w:rPr>
                <w:rFonts w:hAnsi="宋体" w:hint="eastAsia"/>
                <w:color w:val="000000"/>
                <w:szCs w:val="21"/>
              </w:rPr>
            </w:pPr>
          </w:p>
        </w:tc>
      </w:tr>
      <w:tr w:rsidR="00412E64" w:rsidRPr="00811898" w:rsidTr="001F2BDC">
        <w:trPr>
          <w:jc w:val="center"/>
        </w:trPr>
        <w:tc>
          <w:tcPr>
            <w:tcW w:w="2928" w:type="pct"/>
            <w:tcMar>
              <w:left w:w="0" w:type="dxa"/>
              <w:right w:w="0" w:type="dxa"/>
            </w:tcMar>
            <w:vAlign w:val="center"/>
          </w:tcPr>
          <w:p w:rsidR="00412E64" w:rsidRDefault="00412E64" w:rsidP="001F2BDC">
            <w:pPr>
              <w:rPr>
                <w:color w:val="000000"/>
              </w:rPr>
            </w:pPr>
            <w:r>
              <w:rPr>
                <w:rFonts w:hint="eastAsia"/>
                <w:color w:val="000000"/>
              </w:rPr>
              <w:t>第五章</w:t>
            </w:r>
            <w:r>
              <w:rPr>
                <w:color w:val="000000"/>
              </w:rPr>
              <w:t xml:space="preserve"> </w:t>
            </w:r>
            <w:r>
              <w:rPr>
                <w:rFonts w:hint="eastAsia"/>
                <w:color w:val="000000"/>
              </w:rPr>
              <w:t>建设项目预测与决策技术</w:t>
            </w:r>
          </w:p>
        </w:tc>
        <w:tc>
          <w:tcPr>
            <w:tcW w:w="691" w:type="pct"/>
            <w:tcMar>
              <w:left w:w="0" w:type="dxa"/>
              <w:right w:w="0" w:type="dxa"/>
            </w:tcMar>
            <w:vAlign w:val="center"/>
          </w:tcPr>
          <w:p w:rsidR="00412E64" w:rsidRDefault="00412E64" w:rsidP="001F2BDC">
            <w:pPr>
              <w:jc w:val="center"/>
              <w:rPr>
                <w:color w:val="000000"/>
              </w:rPr>
            </w:pPr>
            <w:r>
              <w:rPr>
                <w:color w:val="000000"/>
              </w:rPr>
              <w:t>2</w:t>
            </w:r>
          </w:p>
        </w:tc>
        <w:tc>
          <w:tcPr>
            <w:tcW w:w="691" w:type="pct"/>
            <w:tcMar>
              <w:left w:w="0" w:type="dxa"/>
              <w:right w:w="0" w:type="dxa"/>
            </w:tcMar>
            <w:vAlign w:val="center"/>
          </w:tcPr>
          <w:p w:rsidR="00412E64" w:rsidRPr="00811898" w:rsidRDefault="00412E64" w:rsidP="001F2BDC">
            <w:pPr>
              <w:jc w:val="center"/>
              <w:rPr>
                <w:rFonts w:hAnsi="宋体" w:hint="eastAsia"/>
                <w:color w:val="000000"/>
                <w:szCs w:val="21"/>
              </w:rPr>
            </w:pPr>
          </w:p>
        </w:tc>
        <w:tc>
          <w:tcPr>
            <w:tcW w:w="689" w:type="pct"/>
            <w:tcMar>
              <w:left w:w="0" w:type="dxa"/>
              <w:right w:w="0" w:type="dxa"/>
            </w:tcMar>
            <w:vAlign w:val="center"/>
          </w:tcPr>
          <w:p w:rsidR="00412E64" w:rsidRPr="00811898" w:rsidRDefault="00412E64" w:rsidP="001F2BDC">
            <w:pPr>
              <w:jc w:val="center"/>
              <w:rPr>
                <w:rFonts w:hAnsi="宋体" w:hint="eastAsia"/>
                <w:color w:val="000000"/>
                <w:szCs w:val="21"/>
              </w:rPr>
            </w:pPr>
          </w:p>
        </w:tc>
      </w:tr>
      <w:tr w:rsidR="00412E64" w:rsidRPr="00811898" w:rsidTr="001F2BDC">
        <w:trPr>
          <w:jc w:val="center"/>
        </w:trPr>
        <w:tc>
          <w:tcPr>
            <w:tcW w:w="2928" w:type="pct"/>
            <w:tcMar>
              <w:left w:w="0" w:type="dxa"/>
              <w:right w:w="0" w:type="dxa"/>
            </w:tcMar>
            <w:vAlign w:val="center"/>
          </w:tcPr>
          <w:p w:rsidR="00412E64" w:rsidRDefault="00412E64" w:rsidP="001F2BDC">
            <w:pPr>
              <w:rPr>
                <w:color w:val="000000"/>
              </w:rPr>
            </w:pPr>
            <w:r>
              <w:rPr>
                <w:rFonts w:hint="eastAsia"/>
                <w:color w:val="000000"/>
              </w:rPr>
              <w:t>第六章</w:t>
            </w:r>
            <w:r>
              <w:rPr>
                <w:color w:val="000000"/>
              </w:rPr>
              <w:t xml:space="preserve"> </w:t>
            </w:r>
            <w:r>
              <w:rPr>
                <w:rFonts w:hint="eastAsia"/>
                <w:color w:val="000000"/>
              </w:rPr>
              <w:t>工程项目可行性研究</w:t>
            </w:r>
          </w:p>
        </w:tc>
        <w:tc>
          <w:tcPr>
            <w:tcW w:w="691" w:type="pct"/>
            <w:tcMar>
              <w:left w:w="0" w:type="dxa"/>
              <w:right w:w="0" w:type="dxa"/>
            </w:tcMar>
            <w:vAlign w:val="center"/>
          </w:tcPr>
          <w:p w:rsidR="00412E64" w:rsidRDefault="00412E64" w:rsidP="001F2BDC">
            <w:pPr>
              <w:jc w:val="center"/>
              <w:rPr>
                <w:color w:val="000000"/>
              </w:rPr>
            </w:pPr>
            <w:r>
              <w:rPr>
                <w:color w:val="000000"/>
              </w:rPr>
              <w:t>6</w:t>
            </w:r>
          </w:p>
        </w:tc>
        <w:tc>
          <w:tcPr>
            <w:tcW w:w="691" w:type="pct"/>
            <w:tcMar>
              <w:left w:w="0" w:type="dxa"/>
              <w:right w:w="0" w:type="dxa"/>
            </w:tcMar>
            <w:vAlign w:val="center"/>
          </w:tcPr>
          <w:p w:rsidR="00412E64" w:rsidRPr="00811898" w:rsidRDefault="00412E64" w:rsidP="001F2BDC">
            <w:pPr>
              <w:jc w:val="center"/>
              <w:rPr>
                <w:rFonts w:hAnsi="宋体" w:hint="eastAsia"/>
                <w:color w:val="000000"/>
                <w:szCs w:val="21"/>
              </w:rPr>
            </w:pPr>
          </w:p>
        </w:tc>
        <w:tc>
          <w:tcPr>
            <w:tcW w:w="689" w:type="pct"/>
            <w:tcMar>
              <w:left w:w="0" w:type="dxa"/>
              <w:right w:w="0" w:type="dxa"/>
            </w:tcMar>
            <w:vAlign w:val="center"/>
          </w:tcPr>
          <w:p w:rsidR="00412E64" w:rsidRPr="00811898" w:rsidRDefault="00412E64" w:rsidP="001F2BDC">
            <w:pPr>
              <w:jc w:val="center"/>
              <w:rPr>
                <w:rFonts w:hAnsi="宋体" w:hint="eastAsia"/>
                <w:color w:val="000000"/>
                <w:szCs w:val="21"/>
              </w:rPr>
            </w:pPr>
          </w:p>
        </w:tc>
      </w:tr>
      <w:tr w:rsidR="00412E64" w:rsidRPr="00811898" w:rsidTr="001F2BDC">
        <w:trPr>
          <w:jc w:val="center"/>
        </w:trPr>
        <w:tc>
          <w:tcPr>
            <w:tcW w:w="2928" w:type="pct"/>
            <w:tcMar>
              <w:left w:w="0" w:type="dxa"/>
              <w:right w:w="0" w:type="dxa"/>
            </w:tcMar>
            <w:vAlign w:val="center"/>
          </w:tcPr>
          <w:p w:rsidR="00412E64" w:rsidRDefault="00412E64" w:rsidP="001F2BDC">
            <w:pPr>
              <w:rPr>
                <w:color w:val="000000"/>
              </w:rPr>
            </w:pPr>
            <w:r>
              <w:rPr>
                <w:rFonts w:hint="eastAsia"/>
                <w:color w:val="000000"/>
              </w:rPr>
              <w:t>第七章</w:t>
            </w:r>
            <w:r>
              <w:rPr>
                <w:color w:val="000000"/>
              </w:rPr>
              <w:t xml:space="preserve"> </w:t>
            </w:r>
            <w:r>
              <w:rPr>
                <w:rFonts w:hint="eastAsia"/>
                <w:color w:val="000000"/>
              </w:rPr>
              <w:t>建设项目设计阶段经济评价</w:t>
            </w:r>
          </w:p>
        </w:tc>
        <w:tc>
          <w:tcPr>
            <w:tcW w:w="691" w:type="pct"/>
            <w:tcMar>
              <w:left w:w="0" w:type="dxa"/>
              <w:right w:w="0" w:type="dxa"/>
            </w:tcMar>
            <w:vAlign w:val="center"/>
          </w:tcPr>
          <w:p w:rsidR="00412E64" w:rsidRDefault="00412E64" w:rsidP="001F2BDC">
            <w:pPr>
              <w:jc w:val="center"/>
              <w:rPr>
                <w:color w:val="000000"/>
              </w:rPr>
            </w:pPr>
            <w:r>
              <w:rPr>
                <w:color w:val="000000"/>
              </w:rPr>
              <w:t>4</w:t>
            </w:r>
          </w:p>
        </w:tc>
        <w:tc>
          <w:tcPr>
            <w:tcW w:w="691" w:type="pct"/>
            <w:tcMar>
              <w:left w:w="0" w:type="dxa"/>
              <w:right w:w="0" w:type="dxa"/>
            </w:tcMar>
            <w:vAlign w:val="center"/>
          </w:tcPr>
          <w:p w:rsidR="00412E64" w:rsidRPr="00811898" w:rsidRDefault="00412E64" w:rsidP="001F2BDC">
            <w:pPr>
              <w:jc w:val="center"/>
              <w:rPr>
                <w:rFonts w:hAnsi="宋体" w:hint="eastAsia"/>
                <w:color w:val="000000"/>
                <w:szCs w:val="21"/>
              </w:rPr>
            </w:pPr>
          </w:p>
        </w:tc>
        <w:tc>
          <w:tcPr>
            <w:tcW w:w="689" w:type="pct"/>
            <w:tcMar>
              <w:left w:w="0" w:type="dxa"/>
              <w:right w:w="0" w:type="dxa"/>
            </w:tcMar>
            <w:vAlign w:val="center"/>
          </w:tcPr>
          <w:p w:rsidR="00412E64" w:rsidRPr="00811898" w:rsidRDefault="00412E64" w:rsidP="001F2BDC">
            <w:pPr>
              <w:jc w:val="center"/>
              <w:rPr>
                <w:rFonts w:hAnsi="宋体" w:hint="eastAsia"/>
                <w:color w:val="000000"/>
                <w:szCs w:val="21"/>
              </w:rPr>
            </w:pPr>
          </w:p>
        </w:tc>
      </w:tr>
      <w:tr w:rsidR="00412E64" w:rsidRPr="00811898" w:rsidTr="001F2BDC">
        <w:trPr>
          <w:jc w:val="center"/>
        </w:trPr>
        <w:tc>
          <w:tcPr>
            <w:tcW w:w="2928" w:type="pct"/>
            <w:tcMar>
              <w:left w:w="0" w:type="dxa"/>
              <w:right w:w="0" w:type="dxa"/>
            </w:tcMar>
            <w:vAlign w:val="center"/>
          </w:tcPr>
          <w:p w:rsidR="00412E64" w:rsidRDefault="00412E64" w:rsidP="001F2BDC">
            <w:pPr>
              <w:rPr>
                <w:color w:val="000000"/>
              </w:rPr>
            </w:pPr>
            <w:r>
              <w:rPr>
                <w:rFonts w:hint="eastAsia"/>
                <w:color w:val="000000"/>
              </w:rPr>
              <w:t>第八章</w:t>
            </w:r>
            <w:r>
              <w:rPr>
                <w:color w:val="000000"/>
              </w:rPr>
              <w:t xml:space="preserve"> </w:t>
            </w:r>
            <w:r>
              <w:rPr>
                <w:rFonts w:hint="eastAsia"/>
                <w:color w:val="000000"/>
              </w:rPr>
              <w:t>建设项目实施阶段经济评价</w:t>
            </w:r>
          </w:p>
        </w:tc>
        <w:tc>
          <w:tcPr>
            <w:tcW w:w="691" w:type="pct"/>
            <w:tcMar>
              <w:left w:w="0" w:type="dxa"/>
              <w:right w:w="0" w:type="dxa"/>
            </w:tcMar>
            <w:vAlign w:val="center"/>
          </w:tcPr>
          <w:p w:rsidR="00412E64" w:rsidRDefault="00412E64" w:rsidP="001F2BDC">
            <w:pPr>
              <w:jc w:val="center"/>
              <w:rPr>
                <w:color w:val="000000"/>
              </w:rPr>
            </w:pPr>
            <w:r>
              <w:rPr>
                <w:color w:val="000000"/>
              </w:rPr>
              <w:t>2</w:t>
            </w:r>
          </w:p>
        </w:tc>
        <w:tc>
          <w:tcPr>
            <w:tcW w:w="691" w:type="pct"/>
            <w:tcMar>
              <w:left w:w="0" w:type="dxa"/>
              <w:right w:w="0" w:type="dxa"/>
            </w:tcMar>
            <w:vAlign w:val="center"/>
          </w:tcPr>
          <w:p w:rsidR="00412E64" w:rsidRPr="00811898" w:rsidRDefault="00412E64" w:rsidP="001F2BDC">
            <w:pPr>
              <w:jc w:val="center"/>
              <w:rPr>
                <w:rFonts w:hAnsi="宋体" w:hint="eastAsia"/>
                <w:color w:val="000000"/>
                <w:szCs w:val="21"/>
              </w:rPr>
            </w:pPr>
          </w:p>
        </w:tc>
        <w:tc>
          <w:tcPr>
            <w:tcW w:w="689" w:type="pct"/>
            <w:tcMar>
              <w:left w:w="0" w:type="dxa"/>
              <w:right w:w="0" w:type="dxa"/>
            </w:tcMar>
            <w:vAlign w:val="center"/>
          </w:tcPr>
          <w:p w:rsidR="00412E64" w:rsidRPr="00811898" w:rsidRDefault="00412E64" w:rsidP="001F2BDC">
            <w:pPr>
              <w:jc w:val="center"/>
              <w:rPr>
                <w:rFonts w:hAnsi="宋体" w:hint="eastAsia"/>
                <w:color w:val="000000"/>
                <w:szCs w:val="21"/>
              </w:rPr>
            </w:pPr>
          </w:p>
        </w:tc>
      </w:tr>
      <w:tr w:rsidR="00412E64" w:rsidRPr="00811898" w:rsidTr="001F2BDC">
        <w:trPr>
          <w:jc w:val="center"/>
        </w:trPr>
        <w:tc>
          <w:tcPr>
            <w:tcW w:w="2928" w:type="pct"/>
            <w:tcMar>
              <w:left w:w="0" w:type="dxa"/>
              <w:right w:w="0" w:type="dxa"/>
            </w:tcMar>
            <w:vAlign w:val="center"/>
          </w:tcPr>
          <w:p w:rsidR="00412E64" w:rsidRDefault="00412E64" w:rsidP="001F2BDC">
            <w:pPr>
              <w:rPr>
                <w:color w:val="000000"/>
              </w:rPr>
            </w:pPr>
            <w:r>
              <w:rPr>
                <w:rFonts w:hint="eastAsia"/>
                <w:color w:val="000000"/>
              </w:rPr>
              <w:t>第九章</w:t>
            </w:r>
            <w:r>
              <w:rPr>
                <w:color w:val="000000"/>
              </w:rPr>
              <w:t xml:space="preserve"> </w:t>
            </w:r>
            <w:r>
              <w:rPr>
                <w:rFonts w:hint="eastAsia"/>
                <w:color w:val="000000"/>
              </w:rPr>
              <w:t>设备选择与更新的经济分析</w:t>
            </w:r>
          </w:p>
        </w:tc>
        <w:tc>
          <w:tcPr>
            <w:tcW w:w="691" w:type="pct"/>
            <w:tcMar>
              <w:left w:w="0" w:type="dxa"/>
              <w:right w:w="0" w:type="dxa"/>
            </w:tcMar>
            <w:vAlign w:val="center"/>
          </w:tcPr>
          <w:p w:rsidR="00412E64" w:rsidRDefault="00412E64" w:rsidP="001F2BDC">
            <w:pPr>
              <w:jc w:val="center"/>
              <w:rPr>
                <w:color w:val="000000"/>
              </w:rPr>
            </w:pPr>
            <w:r>
              <w:rPr>
                <w:color w:val="000000"/>
              </w:rPr>
              <w:t>4</w:t>
            </w:r>
          </w:p>
        </w:tc>
        <w:tc>
          <w:tcPr>
            <w:tcW w:w="691" w:type="pct"/>
            <w:tcMar>
              <w:left w:w="0" w:type="dxa"/>
              <w:right w:w="0" w:type="dxa"/>
            </w:tcMar>
            <w:vAlign w:val="center"/>
          </w:tcPr>
          <w:p w:rsidR="00412E64" w:rsidRPr="00811898" w:rsidRDefault="00412E64" w:rsidP="001F2BDC">
            <w:pPr>
              <w:jc w:val="center"/>
              <w:rPr>
                <w:rFonts w:hAnsi="宋体" w:hint="eastAsia"/>
                <w:color w:val="000000"/>
                <w:szCs w:val="21"/>
              </w:rPr>
            </w:pPr>
          </w:p>
        </w:tc>
        <w:tc>
          <w:tcPr>
            <w:tcW w:w="689" w:type="pct"/>
            <w:tcMar>
              <w:left w:w="0" w:type="dxa"/>
              <w:right w:w="0" w:type="dxa"/>
            </w:tcMar>
            <w:vAlign w:val="center"/>
          </w:tcPr>
          <w:p w:rsidR="00412E64" w:rsidRPr="00811898" w:rsidRDefault="00412E64" w:rsidP="001F2BDC">
            <w:pPr>
              <w:jc w:val="center"/>
              <w:rPr>
                <w:rFonts w:hAnsi="宋体" w:hint="eastAsia"/>
                <w:color w:val="000000"/>
                <w:szCs w:val="21"/>
              </w:rPr>
            </w:pPr>
          </w:p>
        </w:tc>
      </w:tr>
      <w:tr w:rsidR="00412E64" w:rsidRPr="00811898" w:rsidTr="001F2BDC">
        <w:trPr>
          <w:jc w:val="center"/>
        </w:trPr>
        <w:tc>
          <w:tcPr>
            <w:tcW w:w="2928" w:type="pct"/>
            <w:tcMar>
              <w:left w:w="0" w:type="dxa"/>
              <w:right w:w="0" w:type="dxa"/>
            </w:tcMar>
            <w:vAlign w:val="center"/>
          </w:tcPr>
          <w:p w:rsidR="00412E64" w:rsidRDefault="00412E64" w:rsidP="001F2BDC">
            <w:pPr>
              <w:rPr>
                <w:color w:val="000000"/>
              </w:rPr>
            </w:pPr>
            <w:r>
              <w:rPr>
                <w:rFonts w:hint="eastAsia"/>
                <w:color w:val="000000"/>
              </w:rPr>
              <w:t>课程总结</w:t>
            </w:r>
          </w:p>
        </w:tc>
        <w:tc>
          <w:tcPr>
            <w:tcW w:w="691" w:type="pct"/>
            <w:tcMar>
              <w:left w:w="0" w:type="dxa"/>
              <w:right w:w="0" w:type="dxa"/>
            </w:tcMar>
            <w:vAlign w:val="center"/>
          </w:tcPr>
          <w:p w:rsidR="00412E64" w:rsidRDefault="00412E64" w:rsidP="001F2BDC">
            <w:pPr>
              <w:jc w:val="center"/>
              <w:rPr>
                <w:color w:val="000000"/>
              </w:rPr>
            </w:pPr>
            <w:r>
              <w:rPr>
                <w:color w:val="000000"/>
              </w:rPr>
              <w:t>2</w:t>
            </w:r>
          </w:p>
        </w:tc>
        <w:tc>
          <w:tcPr>
            <w:tcW w:w="691" w:type="pct"/>
            <w:tcMar>
              <w:left w:w="0" w:type="dxa"/>
              <w:right w:w="0" w:type="dxa"/>
            </w:tcMar>
            <w:vAlign w:val="center"/>
          </w:tcPr>
          <w:p w:rsidR="00412E64" w:rsidRPr="00811898" w:rsidRDefault="00412E64" w:rsidP="001F2BDC">
            <w:pPr>
              <w:jc w:val="center"/>
              <w:rPr>
                <w:rFonts w:hAnsi="宋体" w:hint="eastAsia"/>
                <w:color w:val="000000"/>
                <w:szCs w:val="21"/>
              </w:rPr>
            </w:pPr>
          </w:p>
        </w:tc>
        <w:tc>
          <w:tcPr>
            <w:tcW w:w="689" w:type="pct"/>
            <w:tcMar>
              <w:left w:w="0" w:type="dxa"/>
              <w:right w:w="0" w:type="dxa"/>
            </w:tcMar>
            <w:vAlign w:val="center"/>
          </w:tcPr>
          <w:p w:rsidR="00412E64" w:rsidRPr="00811898" w:rsidRDefault="00412E64" w:rsidP="001F2BDC">
            <w:pPr>
              <w:jc w:val="center"/>
              <w:rPr>
                <w:rFonts w:hAnsi="宋体" w:hint="eastAsia"/>
                <w:color w:val="000000"/>
                <w:szCs w:val="21"/>
              </w:rPr>
            </w:pPr>
          </w:p>
        </w:tc>
      </w:tr>
      <w:tr w:rsidR="00412E64" w:rsidRPr="00811898" w:rsidTr="001F2BDC">
        <w:trPr>
          <w:jc w:val="center"/>
        </w:trPr>
        <w:tc>
          <w:tcPr>
            <w:tcW w:w="2928" w:type="pct"/>
            <w:tcMar>
              <w:left w:w="0" w:type="dxa"/>
              <w:right w:w="0" w:type="dxa"/>
            </w:tcMar>
            <w:vAlign w:val="center"/>
          </w:tcPr>
          <w:p w:rsidR="00412E64" w:rsidRDefault="00412E64" w:rsidP="001F2BDC">
            <w:pPr>
              <w:rPr>
                <w:color w:val="000000"/>
              </w:rPr>
            </w:pPr>
            <w:r>
              <w:rPr>
                <w:rFonts w:hint="eastAsia"/>
                <w:color w:val="000000"/>
              </w:rPr>
              <w:t>合计</w:t>
            </w:r>
          </w:p>
        </w:tc>
        <w:tc>
          <w:tcPr>
            <w:tcW w:w="691" w:type="pct"/>
            <w:tcMar>
              <w:left w:w="0" w:type="dxa"/>
              <w:right w:w="0" w:type="dxa"/>
            </w:tcMar>
            <w:vAlign w:val="center"/>
          </w:tcPr>
          <w:p w:rsidR="00412E64" w:rsidRDefault="00412E64" w:rsidP="001F2BDC">
            <w:pPr>
              <w:jc w:val="center"/>
              <w:rPr>
                <w:color w:val="000000"/>
              </w:rPr>
            </w:pPr>
            <w:r>
              <w:rPr>
                <w:color w:val="000000"/>
              </w:rPr>
              <w:t>32</w:t>
            </w:r>
          </w:p>
        </w:tc>
        <w:tc>
          <w:tcPr>
            <w:tcW w:w="691" w:type="pct"/>
            <w:tcMar>
              <w:left w:w="0" w:type="dxa"/>
              <w:right w:w="0" w:type="dxa"/>
            </w:tcMar>
            <w:vAlign w:val="center"/>
          </w:tcPr>
          <w:p w:rsidR="00412E64" w:rsidRPr="00811898" w:rsidRDefault="00412E64" w:rsidP="001F2BDC">
            <w:pPr>
              <w:jc w:val="center"/>
              <w:rPr>
                <w:rFonts w:hAnsi="宋体" w:hint="eastAsia"/>
                <w:color w:val="000000"/>
                <w:szCs w:val="21"/>
              </w:rPr>
            </w:pPr>
          </w:p>
        </w:tc>
        <w:tc>
          <w:tcPr>
            <w:tcW w:w="689" w:type="pct"/>
            <w:tcMar>
              <w:left w:w="0" w:type="dxa"/>
              <w:right w:w="0" w:type="dxa"/>
            </w:tcMar>
            <w:vAlign w:val="center"/>
          </w:tcPr>
          <w:p w:rsidR="00412E64" w:rsidRPr="00811898" w:rsidRDefault="00412E64" w:rsidP="001F2BDC">
            <w:pPr>
              <w:jc w:val="center"/>
              <w:rPr>
                <w:rFonts w:hAnsi="宋体" w:hint="eastAsia"/>
                <w:color w:val="000000"/>
                <w:szCs w:val="21"/>
              </w:rPr>
            </w:pPr>
          </w:p>
        </w:tc>
      </w:tr>
    </w:tbl>
    <w:p w:rsidR="00412E64" w:rsidRDefault="00412E64" w:rsidP="00412E64">
      <w:pPr>
        <w:spacing w:beforeLines="50" w:before="156" w:afterLines="50" w:after="156"/>
        <w:ind w:firstLineChars="196" w:firstLine="413"/>
        <w:jc w:val="left"/>
        <w:rPr>
          <w:rFonts w:ascii="黑体" w:eastAsia="黑体"/>
          <w:b/>
          <w:szCs w:val="21"/>
        </w:rPr>
      </w:pPr>
      <w:r>
        <w:rPr>
          <w:rFonts w:ascii="黑体" w:eastAsia="黑体" w:hint="eastAsia"/>
          <w:b/>
          <w:szCs w:val="21"/>
        </w:rPr>
        <w:t>四、教学大纲编写说明</w:t>
      </w:r>
    </w:p>
    <w:p w:rsidR="00412E64" w:rsidRPr="00CF2843" w:rsidRDefault="00412E64" w:rsidP="00412E64">
      <w:pPr>
        <w:spacing w:beforeLines="50" w:before="156" w:afterLines="50" w:after="156"/>
        <w:ind w:firstLineChars="196" w:firstLine="412"/>
        <w:jc w:val="left"/>
        <w:rPr>
          <w:rFonts w:ascii="宋体"/>
          <w:szCs w:val="21"/>
        </w:rPr>
      </w:pPr>
      <w:r w:rsidRPr="00CF2843">
        <w:rPr>
          <w:rFonts w:ascii="宋体" w:hAnsi="宋体" w:hint="eastAsia"/>
          <w:szCs w:val="21"/>
        </w:rPr>
        <w:t>本着培养工程管理应用型人才的目标，编写时力求</w:t>
      </w:r>
      <w:r w:rsidRPr="00CF2843">
        <w:rPr>
          <w:rFonts w:ascii="宋体" w:hint="eastAsia"/>
          <w:szCs w:val="21"/>
        </w:rPr>
        <w:t>“</w:t>
      </w:r>
      <w:r w:rsidRPr="00CF2843">
        <w:rPr>
          <w:rFonts w:ascii="宋体" w:hAnsi="宋体" w:hint="eastAsia"/>
          <w:szCs w:val="21"/>
        </w:rPr>
        <w:t>以应用为目的，以够用为原则</w:t>
      </w:r>
      <w:r w:rsidRPr="00CF2843">
        <w:rPr>
          <w:rFonts w:ascii="宋体" w:hint="eastAsia"/>
          <w:szCs w:val="21"/>
        </w:rPr>
        <w:t>”</w:t>
      </w:r>
      <w:r w:rsidRPr="00CF2843">
        <w:rPr>
          <w:rFonts w:ascii="宋体" w:hAnsi="宋体"/>
          <w:szCs w:val="21"/>
        </w:rPr>
        <w:t xml:space="preserve"> </w:t>
      </w:r>
      <w:r w:rsidRPr="00CF2843">
        <w:rPr>
          <w:rFonts w:ascii="宋体" w:hAnsi="宋体" w:hint="eastAsia"/>
          <w:szCs w:val="21"/>
        </w:rPr>
        <w:t>。</w:t>
      </w:r>
      <w:r w:rsidRPr="00CF2843">
        <w:rPr>
          <w:rFonts w:ascii="宋体" w:hAnsi="宋体"/>
          <w:szCs w:val="21"/>
        </w:rPr>
        <w:t xml:space="preserve"> </w:t>
      </w:r>
      <w:r w:rsidRPr="00CF2843">
        <w:rPr>
          <w:rFonts w:ascii="宋体" w:hAnsi="宋体" w:hint="eastAsia"/>
          <w:szCs w:val="21"/>
        </w:rPr>
        <w:t>内容上系统地介绍</w:t>
      </w:r>
      <w:r w:rsidRPr="00CF2843">
        <w:rPr>
          <w:rFonts w:ascii="宋体" w:hAnsi="宋体" w:hint="eastAsia"/>
          <w:bCs/>
          <w:szCs w:val="21"/>
        </w:rPr>
        <w:t>工程经济学</w:t>
      </w:r>
      <w:r w:rsidRPr="00CF2843">
        <w:rPr>
          <w:rFonts w:ascii="宋体" w:hAnsi="宋体" w:hint="eastAsia"/>
          <w:szCs w:val="21"/>
        </w:rPr>
        <w:t>的基本原理及其方法，并与建造师执业资格考试内容相结合。</w:t>
      </w:r>
    </w:p>
    <w:p w:rsidR="00412E64" w:rsidRDefault="00412E64" w:rsidP="00412E64">
      <w:pPr>
        <w:ind w:firstLineChars="196" w:firstLine="413"/>
        <w:rPr>
          <w:rFonts w:ascii="黑体" w:eastAsia="黑体"/>
          <w:b/>
          <w:szCs w:val="21"/>
        </w:rPr>
      </w:pPr>
      <w:r>
        <w:rPr>
          <w:rFonts w:ascii="黑体" w:eastAsia="黑体" w:hint="eastAsia"/>
          <w:b/>
          <w:szCs w:val="21"/>
        </w:rPr>
        <w:t>五、考核方式和成绩评定办法</w:t>
      </w:r>
    </w:p>
    <w:p w:rsidR="00412E64" w:rsidRDefault="00412E64" w:rsidP="00412E64">
      <w:pPr>
        <w:spacing w:line="288" w:lineRule="auto"/>
        <w:ind w:leftChars="1" w:left="2" w:firstLineChars="200" w:firstLine="420"/>
        <w:jc w:val="left"/>
        <w:rPr>
          <w:color w:val="000000"/>
        </w:rPr>
      </w:pPr>
      <w:r>
        <w:rPr>
          <w:rFonts w:hint="eastAsia"/>
          <w:color w:val="000000"/>
          <w:szCs w:val="21"/>
        </w:rPr>
        <w:t>课程考核分平时和课程结束两部分，课程总成绩根据平时考核成绩和课程结束时的考核成绩综合评定</w:t>
      </w:r>
      <w:r>
        <w:rPr>
          <w:rFonts w:hAnsi="宋体" w:hint="eastAsia"/>
          <w:color w:val="000000"/>
        </w:rPr>
        <w:t>。</w:t>
      </w:r>
    </w:p>
    <w:p w:rsidR="00412E64" w:rsidRDefault="00412E64" w:rsidP="00412E64">
      <w:pPr>
        <w:ind w:firstLineChars="200" w:firstLine="420"/>
        <w:rPr>
          <w:color w:val="000000"/>
        </w:rPr>
      </w:pPr>
      <w:r>
        <w:rPr>
          <w:rFonts w:hAnsi="宋体" w:hint="eastAsia"/>
          <w:color w:val="000000"/>
        </w:rPr>
        <w:t>平时考核：包括出勤、课堂表现、完成作业情况等，占总成绩的</w:t>
      </w:r>
      <w:r>
        <w:rPr>
          <w:color w:val="000000"/>
        </w:rPr>
        <w:t>30%</w:t>
      </w:r>
      <w:r>
        <w:rPr>
          <w:rFonts w:hAnsi="宋体" w:hint="eastAsia"/>
          <w:color w:val="000000"/>
        </w:rPr>
        <w:t>。</w:t>
      </w:r>
    </w:p>
    <w:p w:rsidR="00412E64" w:rsidRPr="00175E7F" w:rsidRDefault="00412E64" w:rsidP="00412E64">
      <w:pPr>
        <w:spacing w:line="288" w:lineRule="auto"/>
        <w:ind w:leftChars="1" w:left="2" w:firstLineChars="200" w:firstLine="420"/>
        <w:jc w:val="left"/>
        <w:rPr>
          <w:rFonts w:hAnsi="宋体"/>
          <w:color w:val="000000"/>
        </w:rPr>
      </w:pPr>
      <w:r>
        <w:rPr>
          <w:rFonts w:hAnsi="宋体" w:hint="eastAsia"/>
          <w:color w:val="000000"/>
        </w:rPr>
        <w:t>课程结束考核：以笔试闭卷的方式进行，占总成绩的</w:t>
      </w:r>
      <w:r>
        <w:rPr>
          <w:color w:val="000000"/>
        </w:rPr>
        <w:t>70%</w:t>
      </w:r>
      <w:r>
        <w:rPr>
          <w:rFonts w:hAnsi="宋体" w:hint="eastAsia"/>
          <w:color w:val="000000"/>
        </w:rPr>
        <w:t>。</w:t>
      </w:r>
    </w:p>
    <w:p w:rsidR="00412E64" w:rsidRDefault="00412E64" w:rsidP="00412E64">
      <w:pPr>
        <w:ind w:firstLineChars="196" w:firstLine="413"/>
      </w:pPr>
      <w:r>
        <w:rPr>
          <w:rFonts w:ascii="黑体" w:eastAsia="黑体" w:hint="eastAsia"/>
          <w:b/>
          <w:szCs w:val="21"/>
        </w:rPr>
        <w:t>六、参考书目</w:t>
      </w:r>
    </w:p>
    <w:p w:rsidR="00412E64" w:rsidRPr="00015163" w:rsidRDefault="00412E64" w:rsidP="00412E64">
      <w:pPr>
        <w:ind w:firstLineChars="200" w:firstLine="420"/>
        <w:rPr>
          <w:rFonts w:ascii="宋体" w:hAnsi="宋体"/>
          <w:color w:val="000000"/>
          <w:szCs w:val="21"/>
        </w:rPr>
      </w:pPr>
      <w:r w:rsidRPr="00015163">
        <w:rPr>
          <w:rFonts w:ascii="宋体" w:hAnsi="宋体"/>
          <w:color w:val="000000"/>
          <w:szCs w:val="21"/>
        </w:rPr>
        <w:t>[1]</w:t>
      </w:r>
      <w:r w:rsidRPr="00015163">
        <w:rPr>
          <w:rFonts w:ascii="宋体" w:hAnsi="宋体" w:hint="eastAsia"/>
          <w:color w:val="000000"/>
          <w:szCs w:val="21"/>
        </w:rPr>
        <w:t>谭大璐</w:t>
      </w:r>
      <w:r w:rsidRPr="00015163">
        <w:rPr>
          <w:rFonts w:ascii="宋体" w:hAnsi="宋体"/>
          <w:color w:val="000000"/>
          <w:szCs w:val="21"/>
        </w:rPr>
        <w:t>.</w:t>
      </w:r>
      <w:r w:rsidRPr="00015163">
        <w:rPr>
          <w:rFonts w:ascii="宋体" w:hAnsi="宋体" w:hint="eastAsia"/>
          <w:color w:val="000000"/>
          <w:szCs w:val="21"/>
        </w:rPr>
        <w:t>土木工程经济</w:t>
      </w:r>
      <w:r w:rsidRPr="00015163">
        <w:rPr>
          <w:rFonts w:ascii="宋体" w:hAnsi="宋体"/>
          <w:color w:val="000000"/>
          <w:szCs w:val="21"/>
        </w:rPr>
        <w:t>.</w:t>
      </w:r>
      <w:r w:rsidRPr="00015163">
        <w:rPr>
          <w:rFonts w:ascii="宋体" w:hAnsi="宋体" w:hint="eastAsia"/>
          <w:color w:val="000000"/>
          <w:szCs w:val="21"/>
        </w:rPr>
        <w:t>中国建筑工业出版社，</w:t>
      </w:r>
      <w:r w:rsidRPr="00015163">
        <w:rPr>
          <w:rFonts w:ascii="宋体" w:hAnsi="宋体"/>
          <w:color w:val="000000"/>
          <w:szCs w:val="21"/>
        </w:rPr>
        <w:t>2020.7</w:t>
      </w:r>
      <w:r w:rsidRPr="00015163">
        <w:rPr>
          <w:rFonts w:ascii="宋体" w:hAnsi="宋体" w:hint="eastAsia"/>
          <w:color w:val="000000"/>
          <w:szCs w:val="21"/>
        </w:rPr>
        <w:t>（第一版）</w:t>
      </w:r>
      <w:r w:rsidRPr="00015163">
        <w:rPr>
          <w:rFonts w:ascii="宋体" w:hAnsi="宋体"/>
          <w:color w:val="000000"/>
          <w:szCs w:val="21"/>
        </w:rPr>
        <w:t>.</w:t>
      </w:r>
    </w:p>
    <w:p w:rsidR="00412E64" w:rsidRPr="00015163" w:rsidRDefault="00412E64" w:rsidP="00412E64">
      <w:pPr>
        <w:ind w:firstLineChars="200" w:firstLine="420"/>
        <w:rPr>
          <w:rFonts w:ascii="宋体" w:hAnsi="宋体"/>
          <w:color w:val="000000"/>
          <w:szCs w:val="21"/>
        </w:rPr>
      </w:pPr>
      <w:r w:rsidRPr="00015163">
        <w:rPr>
          <w:rFonts w:ascii="宋体" w:hAnsi="宋体"/>
          <w:color w:val="000000"/>
          <w:szCs w:val="21"/>
        </w:rPr>
        <w:t>[2]</w:t>
      </w:r>
      <w:r w:rsidRPr="00015163">
        <w:rPr>
          <w:rFonts w:ascii="宋体" w:hAnsi="宋体" w:hint="eastAsia"/>
          <w:color w:val="000000"/>
          <w:szCs w:val="21"/>
        </w:rPr>
        <w:t>全国一级建造师职业资格考试用书编写委员会</w:t>
      </w:r>
      <w:r w:rsidRPr="00015163">
        <w:rPr>
          <w:rFonts w:ascii="宋体" w:hAnsi="宋体"/>
          <w:color w:val="000000"/>
          <w:szCs w:val="21"/>
        </w:rPr>
        <w:t>.</w:t>
      </w:r>
      <w:r w:rsidRPr="00015163">
        <w:rPr>
          <w:rFonts w:ascii="宋体" w:hAnsi="宋体" w:hint="eastAsia"/>
          <w:color w:val="000000"/>
          <w:szCs w:val="21"/>
        </w:rPr>
        <w:t>建设工程经济，中国建筑工业出版社</w:t>
      </w:r>
      <w:r w:rsidRPr="00015163">
        <w:rPr>
          <w:rFonts w:ascii="宋体" w:hAnsi="宋体"/>
          <w:color w:val="000000"/>
          <w:szCs w:val="21"/>
        </w:rPr>
        <w:t>.2015.5</w:t>
      </w:r>
      <w:r w:rsidRPr="00015163">
        <w:rPr>
          <w:rFonts w:ascii="宋体" w:hAnsi="宋体" w:hint="eastAsia"/>
          <w:color w:val="000000"/>
          <w:szCs w:val="21"/>
        </w:rPr>
        <w:t>（第</w:t>
      </w:r>
      <w:r w:rsidRPr="00015163">
        <w:rPr>
          <w:rFonts w:ascii="宋体" w:hAnsi="宋体"/>
          <w:color w:val="000000"/>
          <w:szCs w:val="21"/>
        </w:rPr>
        <w:t>4</w:t>
      </w:r>
      <w:r w:rsidRPr="00015163">
        <w:rPr>
          <w:rFonts w:ascii="宋体" w:hAnsi="宋体" w:hint="eastAsia"/>
          <w:color w:val="000000"/>
          <w:szCs w:val="21"/>
        </w:rPr>
        <w:t>版）</w:t>
      </w:r>
      <w:r w:rsidRPr="00015163">
        <w:rPr>
          <w:rFonts w:ascii="宋体" w:hAnsi="宋体"/>
          <w:color w:val="000000"/>
          <w:szCs w:val="21"/>
        </w:rPr>
        <w:t>.</w:t>
      </w:r>
    </w:p>
    <w:p w:rsidR="00412E64" w:rsidRPr="00015163" w:rsidRDefault="00412E64" w:rsidP="00412E64">
      <w:pPr>
        <w:ind w:firstLineChars="200" w:firstLine="420"/>
        <w:rPr>
          <w:rFonts w:ascii="宋体" w:hAnsi="宋体"/>
          <w:color w:val="000000"/>
          <w:szCs w:val="21"/>
        </w:rPr>
      </w:pPr>
      <w:r w:rsidRPr="00015163">
        <w:rPr>
          <w:rFonts w:ascii="宋体" w:hAnsi="宋体"/>
          <w:color w:val="000000"/>
          <w:szCs w:val="21"/>
        </w:rPr>
        <w:t>[3]</w:t>
      </w:r>
      <w:r w:rsidRPr="00015163">
        <w:rPr>
          <w:rFonts w:ascii="宋体" w:hAnsi="宋体" w:hint="eastAsia"/>
          <w:color w:val="000000"/>
          <w:szCs w:val="21"/>
        </w:rPr>
        <w:t>赵彬主编</w:t>
      </w:r>
      <w:r w:rsidRPr="00015163">
        <w:rPr>
          <w:rFonts w:ascii="宋体" w:hAnsi="宋体"/>
          <w:color w:val="000000"/>
          <w:szCs w:val="21"/>
        </w:rPr>
        <w:t xml:space="preserve">. </w:t>
      </w:r>
      <w:r w:rsidRPr="00015163">
        <w:rPr>
          <w:rFonts w:ascii="宋体" w:hAnsi="宋体" w:hint="eastAsia"/>
          <w:color w:val="000000"/>
          <w:szCs w:val="21"/>
        </w:rPr>
        <w:t>工程技术经济</w:t>
      </w:r>
      <w:r w:rsidRPr="00015163">
        <w:rPr>
          <w:rFonts w:ascii="宋体" w:hAnsi="宋体"/>
          <w:color w:val="000000"/>
          <w:szCs w:val="21"/>
        </w:rPr>
        <w:t xml:space="preserve">. </w:t>
      </w:r>
      <w:r w:rsidRPr="00015163">
        <w:rPr>
          <w:rFonts w:ascii="宋体" w:hAnsi="宋体" w:hint="eastAsia"/>
          <w:color w:val="000000"/>
          <w:szCs w:val="21"/>
        </w:rPr>
        <w:t>高等教育出版社，</w:t>
      </w:r>
      <w:r w:rsidRPr="00015163">
        <w:rPr>
          <w:rFonts w:ascii="宋体" w:hAnsi="宋体"/>
          <w:color w:val="000000"/>
          <w:szCs w:val="21"/>
        </w:rPr>
        <w:t>2003</w:t>
      </w:r>
      <w:r w:rsidRPr="00015163">
        <w:rPr>
          <w:rFonts w:ascii="宋体" w:hAnsi="宋体" w:hint="eastAsia"/>
          <w:color w:val="000000"/>
          <w:szCs w:val="21"/>
        </w:rPr>
        <w:t>（第</w:t>
      </w:r>
      <w:r w:rsidRPr="00015163">
        <w:rPr>
          <w:rFonts w:ascii="宋体" w:hAnsi="宋体"/>
          <w:color w:val="000000"/>
          <w:szCs w:val="21"/>
        </w:rPr>
        <w:t>1</w:t>
      </w:r>
      <w:r w:rsidRPr="00015163">
        <w:rPr>
          <w:rFonts w:ascii="宋体" w:hAnsi="宋体" w:hint="eastAsia"/>
          <w:color w:val="000000"/>
          <w:szCs w:val="21"/>
        </w:rPr>
        <w:t>版）</w:t>
      </w:r>
      <w:r w:rsidRPr="00015163">
        <w:rPr>
          <w:rFonts w:ascii="宋体" w:hAnsi="宋体"/>
          <w:color w:val="000000"/>
          <w:szCs w:val="21"/>
        </w:rPr>
        <w:t>.</w:t>
      </w:r>
    </w:p>
    <w:p w:rsidR="00412E64" w:rsidRPr="00015163" w:rsidRDefault="00412E64" w:rsidP="00412E64">
      <w:pPr>
        <w:ind w:firstLineChars="200" w:firstLine="420"/>
        <w:rPr>
          <w:rFonts w:ascii="宋体" w:hAnsi="宋体"/>
          <w:color w:val="000000"/>
          <w:szCs w:val="21"/>
        </w:rPr>
      </w:pPr>
      <w:r w:rsidRPr="00015163">
        <w:rPr>
          <w:rFonts w:ascii="宋体" w:hAnsi="宋体"/>
          <w:color w:val="000000"/>
          <w:szCs w:val="21"/>
        </w:rPr>
        <w:t>[4]</w:t>
      </w:r>
      <w:r w:rsidRPr="00015163">
        <w:rPr>
          <w:rFonts w:ascii="宋体" w:hAnsi="宋体" w:hint="eastAsia"/>
          <w:color w:val="000000"/>
          <w:szCs w:val="21"/>
        </w:rPr>
        <w:t>黄渝祥，邢爱芳．工程经济学．同济大学出版社，</w:t>
      </w:r>
      <w:r w:rsidRPr="00015163">
        <w:rPr>
          <w:rFonts w:ascii="宋体" w:hAnsi="宋体"/>
          <w:color w:val="000000"/>
          <w:szCs w:val="21"/>
        </w:rPr>
        <w:t>2005</w:t>
      </w:r>
      <w:r w:rsidRPr="00015163">
        <w:rPr>
          <w:rFonts w:ascii="宋体" w:hAnsi="宋体" w:hint="eastAsia"/>
          <w:color w:val="000000"/>
          <w:szCs w:val="21"/>
        </w:rPr>
        <w:t>（第</w:t>
      </w:r>
      <w:r w:rsidRPr="00015163">
        <w:rPr>
          <w:rFonts w:ascii="宋体" w:hAnsi="宋体"/>
          <w:color w:val="000000"/>
          <w:szCs w:val="21"/>
        </w:rPr>
        <w:t>3</w:t>
      </w:r>
      <w:r w:rsidRPr="00015163">
        <w:rPr>
          <w:rFonts w:ascii="宋体" w:hAnsi="宋体" w:hint="eastAsia"/>
          <w:color w:val="000000"/>
          <w:szCs w:val="21"/>
        </w:rPr>
        <w:t>版）</w:t>
      </w:r>
      <w:r w:rsidRPr="00015163">
        <w:rPr>
          <w:rFonts w:ascii="宋体" w:hAnsi="宋体"/>
          <w:color w:val="000000"/>
          <w:szCs w:val="21"/>
        </w:rPr>
        <w:t>.</w:t>
      </w:r>
    </w:p>
    <w:p w:rsidR="00412E64" w:rsidRPr="00015163" w:rsidRDefault="00412E64" w:rsidP="00412E64">
      <w:pPr>
        <w:ind w:firstLineChars="200" w:firstLine="420"/>
        <w:rPr>
          <w:rFonts w:ascii="宋体" w:hAnsi="宋体"/>
          <w:color w:val="000000"/>
          <w:szCs w:val="21"/>
        </w:rPr>
      </w:pPr>
      <w:r w:rsidRPr="00015163">
        <w:rPr>
          <w:rFonts w:ascii="宋体" w:hAnsi="宋体"/>
          <w:color w:val="000000"/>
          <w:szCs w:val="21"/>
        </w:rPr>
        <w:t>[5]</w:t>
      </w:r>
      <w:r w:rsidRPr="00015163">
        <w:rPr>
          <w:rFonts w:ascii="宋体" w:hAnsi="宋体" w:hint="eastAsia"/>
          <w:color w:val="000000"/>
          <w:szCs w:val="21"/>
        </w:rPr>
        <w:t>李忠福，杨晓冬</w:t>
      </w:r>
      <w:r w:rsidRPr="00015163">
        <w:rPr>
          <w:rFonts w:ascii="宋体" w:hAnsi="宋体"/>
          <w:color w:val="000000"/>
          <w:szCs w:val="21"/>
        </w:rPr>
        <w:t xml:space="preserve">. </w:t>
      </w:r>
      <w:r w:rsidRPr="00015163">
        <w:rPr>
          <w:rFonts w:ascii="宋体" w:hAnsi="宋体" w:hint="eastAsia"/>
          <w:color w:val="000000"/>
          <w:szCs w:val="21"/>
        </w:rPr>
        <w:t>工程经济学</w:t>
      </w:r>
      <w:r w:rsidRPr="00015163">
        <w:rPr>
          <w:rFonts w:ascii="宋体" w:hAnsi="宋体"/>
          <w:color w:val="000000"/>
          <w:szCs w:val="21"/>
        </w:rPr>
        <w:t>.</w:t>
      </w:r>
      <w:r w:rsidRPr="00015163">
        <w:rPr>
          <w:rFonts w:ascii="宋体" w:hAnsi="宋体" w:hint="eastAsia"/>
          <w:color w:val="000000"/>
          <w:szCs w:val="21"/>
        </w:rPr>
        <w:t>科学出版社，</w:t>
      </w:r>
      <w:r w:rsidRPr="00015163">
        <w:rPr>
          <w:rFonts w:ascii="宋体" w:hAnsi="宋体"/>
          <w:color w:val="000000"/>
          <w:szCs w:val="21"/>
        </w:rPr>
        <w:t>2012</w:t>
      </w:r>
      <w:r w:rsidRPr="00015163">
        <w:rPr>
          <w:rFonts w:ascii="宋体" w:hAnsi="宋体" w:hint="eastAsia"/>
          <w:color w:val="000000"/>
          <w:szCs w:val="21"/>
        </w:rPr>
        <w:t>（第</w:t>
      </w:r>
      <w:r w:rsidRPr="00015163">
        <w:rPr>
          <w:rFonts w:ascii="宋体" w:hAnsi="宋体"/>
          <w:color w:val="000000"/>
          <w:szCs w:val="21"/>
        </w:rPr>
        <w:t>1</w:t>
      </w:r>
      <w:r w:rsidRPr="00015163">
        <w:rPr>
          <w:rFonts w:ascii="宋体" w:hAnsi="宋体" w:hint="eastAsia"/>
          <w:color w:val="000000"/>
          <w:szCs w:val="21"/>
        </w:rPr>
        <w:t>版）</w:t>
      </w:r>
      <w:r w:rsidRPr="00015163">
        <w:rPr>
          <w:rFonts w:ascii="宋体" w:hAnsi="宋体"/>
          <w:color w:val="000000"/>
          <w:szCs w:val="21"/>
        </w:rPr>
        <w:t>.</w:t>
      </w:r>
    </w:p>
    <w:p w:rsidR="00412E64" w:rsidRPr="00015163" w:rsidRDefault="00412E64" w:rsidP="00412E64">
      <w:pPr>
        <w:ind w:firstLineChars="200" w:firstLine="420"/>
        <w:rPr>
          <w:rFonts w:ascii="宋体" w:hAnsi="宋体" w:hint="eastAsia"/>
          <w:color w:val="000000"/>
          <w:szCs w:val="21"/>
        </w:rPr>
      </w:pPr>
      <w:r w:rsidRPr="00015163">
        <w:rPr>
          <w:rFonts w:ascii="宋体" w:hAnsi="宋体"/>
          <w:color w:val="000000"/>
          <w:szCs w:val="21"/>
        </w:rPr>
        <w:lastRenderedPageBreak/>
        <w:t>[6]</w:t>
      </w:r>
      <w:r w:rsidRPr="00015163">
        <w:rPr>
          <w:rFonts w:ascii="宋体" w:hAnsi="宋体" w:hint="eastAsia"/>
          <w:color w:val="000000"/>
          <w:szCs w:val="21"/>
        </w:rPr>
        <w:t>吴献华，石振武</w:t>
      </w:r>
      <w:r w:rsidRPr="00015163">
        <w:rPr>
          <w:rFonts w:ascii="宋体" w:hAnsi="宋体"/>
          <w:color w:val="000000"/>
          <w:szCs w:val="21"/>
        </w:rPr>
        <w:t>.</w:t>
      </w:r>
      <w:r w:rsidRPr="00015163">
        <w:rPr>
          <w:rFonts w:ascii="宋体" w:hAnsi="宋体" w:hint="eastAsia"/>
          <w:color w:val="000000"/>
          <w:szCs w:val="21"/>
        </w:rPr>
        <w:t>工程经济学</w:t>
      </w:r>
      <w:r w:rsidRPr="00015163">
        <w:rPr>
          <w:rFonts w:ascii="宋体" w:hAnsi="宋体"/>
          <w:color w:val="000000"/>
          <w:szCs w:val="21"/>
        </w:rPr>
        <w:t>.</w:t>
      </w:r>
      <w:r w:rsidRPr="00015163">
        <w:rPr>
          <w:rFonts w:ascii="宋体" w:hAnsi="宋体" w:hint="eastAsia"/>
          <w:color w:val="000000"/>
          <w:szCs w:val="21"/>
        </w:rPr>
        <w:t>科学出版社，</w:t>
      </w:r>
      <w:r w:rsidRPr="00015163">
        <w:rPr>
          <w:rFonts w:ascii="宋体" w:hAnsi="宋体"/>
          <w:color w:val="000000"/>
          <w:szCs w:val="21"/>
        </w:rPr>
        <w:t>2006</w:t>
      </w:r>
      <w:r w:rsidRPr="00015163">
        <w:rPr>
          <w:rFonts w:ascii="宋体" w:hAnsi="宋体" w:hint="eastAsia"/>
          <w:color w:val="000000"/>
          <w:szCs w:val="21"/>
        </w:rPr>
        <w:t>（第</w:t>
      </w:r>
      <w:r w:rsidRPr="00015163">
        <w:rPr>
          <w:rFonts w:ascii="宋体" w:hAnsi="宋体"/>
          <w:color w:val="000000"/>
          <w:szCs w:val="21"/>
        </w:rPr>
        <w:t>1</w:t>
      </w:r>
      <w:r w:rsidRPr="00015163">
        <w:rPr>
          <w:rFonts w:ascii="宋体" w:hAnsi="宋体" w:hint="eastAsia"/>
          <w:color w:val="000000"/>
          <w:szCs w:val="21"/>
        </w:rPr>
        <w:t>版）</w:t>
      </w:r>
      <w:r w:rsidRPr="00015163">
        <w:rPr>
          <w:rFonts w:ascii="宋体" w:hAnsi="宋体"/>
          <w:color w:val="000000"/>
          <w:szCs w:val="21"/>
        </w:rPr>
        <w:t>.</w:t>
      </w:r>
    </w:p>
    <w:p w:rsidR="00696CF8" w:rsidRPr="00412E64" w:rsidRDefault="00696CF8">
      <w:bookmarkStart w:id="5" w:name="_GoBack"/>
      <w:bookmarkEnd w:id="5"/>
    </w:p>
    <w:sectPr w:rsidR="00696CF8" w:rsidRPr="00412E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64"/>
    <w:rsid w:val="00412E64"/>
    <w:rsid w:val="00696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E6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E6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张志军</dc:creator>
  <cp:lastModifiedBy>张志军</cp:lastModifiedBy>
  <cp:revision>1</cp:revision>
  <dcterms:created xsi:type="dcterms:W3CDTF">2017-10-17T14:07:00Z</dcterms:created>
  <dcterms:modified xsi:type="dcterms:W3CDTF">2017-10-17T14:07:00Z</dcterms:modified>
</cp:coreProperties>
</file>