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42076">
      <w:pPr>
        <w:widowControl/>
        <w:ind w:firstLine="644" w:firstLineChars="200"/>
        <w:jc w:val="both"/>
        <w:rPr>
          <w:rFonts w:hint="default" w:ascii="Times New Roman" w:hAnsi="Times New Roman" w:eastAsia="隶书"/>
          <w:b/>
          <w:spacing w:val="-2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32"/>
          <w:szCs w:val="32"/>
          <w:highlight w:val="none"/>
          <w:lang w:val="en-US" w:eastAsia="zh-CN" w:bidi="ar-SA"/>
        </w:rPr>
        <w:t>附件</w:t>
      </w:r>
    </w:p>
    <w:p w14:paraId="442F39B0">
      <w:pPr>
        <w:widowControl/>
        <w:ind w:left="-359" w:firstLine="487"/>
        <w:jc w:val="center"/>
        <w:rPr>
          <w:rFonts w:ascii="华文中宋" w:hAnsi="华文中宋" w:eastAsia="华文中宋"/>
          <w:b/>
          <w:spacing w:val="-20"/>
          <w:sz w:val="52"/>
        </w:rPr>
      </w:pPr>
    </w:p>
    <w:p w14:paraId="560AF8CA">
      <w:pPr>
        <w:widowControl/>
        <w:ind w:left="-359" w:firstLine="487"/>
        <w:jc w:val="center"/>
        <w:rPr>
          <w:rFonts w:hint="eastAsia" w:ascii="黑体" w:hAnsi="黑体" w:eastAsia="黑体"/>
          <w:bCs/>
          <w:spacing w:val="-20"/>
          <w:sz w:val="52"/>
          <w:szCs w:val="52"/>
          <w:lang w:eastAsia="zh-CN"/>
        </w:rPr>
      </w:pPr>
      <w:r>
        <w:rPr>
          <w:rFonts w:hint="eastAsia" w:ascii="黑体" w:hAnsi="黑体" w:eastAsia="黑体"/>
          <w:bCs/>
          <w:spacing w:val="111"/>
          <w:w w:val="100"/>
          <w:kern w:val="0"/>
          <w:sz w:val="52"/>
          <w:szCs w:val="52"/>
          <w:fitText w:val="5720" w:id="1051597022"/>
          <w:lang w:val="en-US" w:eastAsia="zh-CN"/>
        </w:rPr>
        <w:t>常州大学怀德学</w:t>
      </w:r>
      <w:r>
        <w:rPr>
          <w:rFonts w:hint="eastAsia" w:ascii="黑体" w:hAnsi="黑体" w:eastAsia="黑体"/>
          <w:bCs/>
          <w:spacing w:val="3"/>
          <w:w w:val="100"/>
          <w:kern w:val="0"/>
          <w:sz w:val="52"/>
          <w:szCs w:val="52"/>
          <w:fitText w:val="5720" w:id="1051597022"/>
          <w:lang w:val="en-US" w:eastAsia="zh-CN"/>
        </w:rPr>
        <w:t>院</w:t>
      </w:r>
    </w:p>
    <w:p w14:paraId="64FCF679">
      <w:pPr>
        <w:widowControl/>
        <w:ind w:left="-359" w:firstLine="487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pacing w:val="52"/>
          <w:kern w:val="0"/>
          <w:sz w:val="52"/>
          <w:szCs w:val="52"/>
          <w:fitText w:val="3640" w:id="365695112"/>
        </w:rPr>
        <w:t>微专业</w:t>
      </w:r>
      <w:r>
        <w:rPr>
          <w:rFonts w:ascii="黑体" w:hAnsi="黑体" w:eastAsia="黑体"/>
          <w:bCs/>
          <w:spacing w:val="52"/>
          <w:kern w:val="0"/>
          <w:sz w:val="52"/>
          <w:szCs w:val="52"/>
          <w:fitText w:val="3640" w:id="365695112"/>
        </w:rPr>
        <w:t>申请</w:t>
      </w:r>
      <w:r>
        <w:rPr>
          <w:rFonts w:ascii="黑体" w:hAnsi="黑体" w:eastAsia="黑体"/>
          <w:bCs/>
          <w:spacing w:val="0"/>
          <w:kern w:val="0"/>
          <w:sz w:val="52"/>
          <w:szCs w:val="52"/>
          <w:fitText w:val="3640" w:id="365695112"/>
        </w:rPr>
        <w:t>表</w:t>
      </w:r>
    </w:p>
    <w:p w14:paraId="405FAAB7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12C90CC8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0CBDBACB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08338B1B">
      <w:pPr>
        <w:widowControl/>
        <w:tabs>
          <w:tab w:val="left" w:pos="4678"/>
          <w:tab w:val="left" w:pos="7797"/>
        </w:tabs>
        <w:ind w:firstLine="1701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hint="eastAsia" w:ascii="Arial" w:hAnsi="Arial" w:eastAsia="楷体_GB2312"/>
          <w:sz w:val="32"/>
          <w:szCs w:val="32"/>
          <w:lang w:val="en-US" w:eastAsia="zh-CN"/>
        </w:rPr>
        <w:t>系部</w:t>
      </w:r>
      <w:r>
        <w:rPr>
          <w:rFonts w:ascii="Arial" w:hAnsi="Arial" w:eastAsia="楷体_GB2312"/>
          <w:sz w:val="32"/>
          <w:szCs w:val="32"/>
        </w:rPr>
        <w:t>名称（盖章）：</w:t>
      </w:r>
      <w:r>
        <w:rPr>
          <w:rFonts w:hint="eastAsia" w:ascii="Arial" w:hAnsi="Arial" w:eastAsia="楷体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</w:p>
    <w:p w14:paraId="1147D859">
      <w:pPr>
        <w:widowControl/>
        <w:spacing w:line="720" w:lineRule="exact"/>
        <w:ind w:firstLine="1701"/>
        <w:jc w:val="left"/>
        <w:rPr>
          <w:rFonts w:ascii="Arial" w:hAnsi="Arial" w:eastAsia="楷体_GB2312"/>
          <w:spacing w:val="6"/>
          <w:sz w:val="32"/>
          <w:szCs w:val="32"/>
          <w:u w:val="thick"/>
        </w:rPr>
      </w:pPr>
      <w:r>
        <w:rPr>
          <w:rFonts w:ascii="Arial" w:hAnsi="Arial" w:eastAsia="楷体_GB2312"/>
          <w:spacing w:val="17"/>
          <w:kern w:val="0"/>
          <w:sz w:val="32"/>
          <w:szCs w:val="32"/>
          <w:fitText w:val="2880" w:id="407373686"/>
        </w:rPr>
        <w:t xml:space="preserve">微 </w:t>
      </w:r>
      <w:r>
        <w:rPr>
          <w:rFonts w:hint="eastAsia" w:ascii="Arial" w:hAnsi="Arial" w:eastAsia="楷体_GB2312"/>
          <w:spacing w:val="17"/>
          <w:kern w:val="0"/>
          <w:sz w:val="32"/>
          <w:szCs w:val="32"/>
          <w:fitText w:val="2880" w:id="407373686"/>
        </w:rPr>
        <w:t>专 业</w:t>
      </w:r>
      <w:r>
        <w:rPr>
          <w:rFonts w:ascii="Arial" w:hAnsi="Arial" w:eastAsia="楷体_GB2312"/>
          <w:spacing w:val="17"/>
          <w:kern w:val="0"/>
          <w:sz w:val="32"/>
          <w:szCs w:val="32"/>
          <w:fitText w:val="2880" w:id="407373686"/>
        </w:rPr>
        <w:t xml:space="preserve"> 名 称</w:t>
      </w:r>
      <w:r>
        <w:rPr>
          <w:rFonts w:ascii="Arial" w:hAnsi="Arial" w:eastAsia="楷体_GB2312"/>
          <w:spacing w:val="7"/>
          <w:kern w:val="0"/>
          <w:sz w:val="32"/>
          <w:szCs w:val="32"/>
          <w:fitText w:val="2880" w:id="407373686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</w:p>
    <w:p w14:paraId="0D0B822B">
      <w:pPr>
        <w:widowControl/>
        <w:spacing w:line="720" w:lineRule="exact"/>
        <w:ind w:firstLine="1701"/>
        <w:jc w:val="left"/>
        <w:rPr>
          <w:rFonts w:ascii="Arial" w:hAnsi="Arial" w:eastAsia="楷体_GB2312"/>
          <w:spacing w:val="30"/>
          <w:sz w:val="32"/>
          <w:szCs w:val="32"/>
        </w:rPr>
      </w:pPr>
      <w:r>
        <w:rPr>
          <w:rFonts w:ascii="Arial" w:hAnsi="Arial" w:eastAsia="楷体_GB2312"/>
          <w:spacing w:val="53"/>
          <w:kern w:val="0"/>
          <w:sz w:val="32"/>
          <w:szCs w:val="32"/>
          <w:fitText w:val="2880" w:id="687420878"/>
        </w:rPr>
        <w:t>所属学科门类</w:t>
      </w:r>
      <w:r>
        <w:rPr>
          <w:rFonts w:ascii="Arial" w:hAnsi="Arial" w:eastAsia="楷体_GB2312"/>
          <w:spacing w:val="2"/>
          <w:kern w:val="0"/>
          <w:sz w:val="32"/>
          <w:szCs w:val="32"/>
          <w:fitText w:val="2880" w:id="687420878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</w:p>
    <w:p w14:paraId="5A1BAF5A">
      <w:pPr>
        <w:widowControl/>
        <w:spacing w:line="720" w:lineRule="exact"/>
        <w:ind w:firstLine="1701"/>
        <w:jc w:val="left"/>
        <w:rPr>
          <w:rFonts w:ascii="Arial" w:hAnsi="Arial" w:eastAsia="楷体_GB2312"/>
          <w:sz w:val="32"/>
          <w:szCs w:val="32"/>
        </w:rPr>
      </w:pPr>
      <w:r>
        <w:rPr>
          <w:rFonts w:ascii="Arial" w:hAnsi="Arial" w:eastAsia="楷体_GB2312"/>
          <w:spacing w:val="16"/>
          <w:kern w:val="0"/>
          <w:sz w:val="32"/>
          <w:szCs w:val="32"/>
          <w:fitText w:val="2880" w:id="614758701"/>
        </w:rPr>
        <w:t>申  请  时  间</w:t>
      </w:r>
      <w:r>
        <w:rPr>
          <w:rFonts w:ascii="Arial" w:hAnsi="Arial" w:eastAsia="楷体_GB2312"/>
          <w:spacing w:val="0"/>
          <w:kern w:val="0"/>
          <w:sz w:val="32"/>
          <w:szCs w:val="32"/>
          <w:fitText w:val="2880" w:id="614758701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</w:p>
    <w:p w14:paraId="0FDFCF24">
      <w:pPr>
        <w:widowControl/>
        <w:spacing w:line="720" w:lineRule="exact"/>
        <w:ind w:firstLine="1701"/>
        <w:jc w:val="left"/>
        <w:rPr>
          <w:rFonts w:ascii="Arial" w:hAnsi="Arial" w:eastAsia="楷体_GB2312"/>
          <w:spacing w:val="4"/>
          <w:sz w:val="32"/>
          <w:szCs w:val="32"/>
        </w:rPr>
      </w:pPr>
      <w:r>
        <w:rPr>
          <w:rFonts w:hint="eastAsia" w:ascii="Arial" w:hAnsi="Arial" w:eastAsia="楷体_GB2312"/>
          <w:spacing w:val="53"/>
          <w:kern w:val="0"/>
          <w:sz w:val="32"/>
          <w:szCs w:val="32"/>
          <w:fitText w:val="2880" w:id="1795310200"/>
          <w:lang w:val="en-US" w:eastAsia="zh-CN"/>
        </w:rPr>
        <w:t>微专业负责人</w:t>
      </w:r>
      <w:r>
        <w:rPr>
          <w:rFonts w:ascii="Arial" w:hAnsi="Arial" w:eastAsia="楷体_GB2312"/>
          <w:spacing w:val="2"/>
          <w:kern w:val="0"/>
          <w:sz w:val="32"/>
          <w:szCs w:val="32"/>
          <w:fitText w:val="2880" w:id="1795310200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</w:t>
      </w:r>
      <w:r>
        <w:rPr>
          <w:rFonts w:eastAsia="楷体_GB2312"/>
          <w:spacing w:val="4"/>
          <w:sz w:val="32"/>
          <w:szCs w:val="32"/>
          <w:u w:val="single"/>
        </w:rPr>
        <w:t xml:space="preserve">               </w:t>
      </w:r>
    </w:p>
    <w:p w14:paraId="73444148">
      <w:pPr>
        <w:widowControl/>
        <w:spacing w:line="720" w:lineRule="exact"/>
        <w:ind w:firstLine="1701"/>
        <w:jc w:val="left"/>
        <w:rPr>
          <w:rFonts w:ascii="Arial" w:hAnsi="Arial" w:eastAsia="楷体_GB2312"/>
          <w:spacing w:val="4"/>
          <w:sz w:val="32"/>
          <w:szCs w:val="32"/>
        </w:rPr>
      </w:pPr>
      <w:r>
        <w:rPr>
          <w:rFonts w:ascii="Arial" w:hAnsi="Arial" w:eastAsia="楷体_GB2312"/>
          <w:spacing w:val="16"/>
          <w:kern w:val="0"/>
          <w:sz w:val="32"/>
          <w:szCs w:val="32"/>
          <w:fitText w:val="2880" w:id="2097742661"/>
        </w:rPr>
        <w:t>联  系  电  话</w:t>
      </w:r>
      <w:r>
        <w:rPr>
          <w:rFonts w:ascii="Arial" w:hAnsi="Arial" w:eastAsia="楷体_GB2312"/>
          <w:spacing w:val="0"/>
          <w:kern w:val="0"/>
          <w:sz w:val="32"/>
          <w:szCs w:val="32"/>
          <w:fitText w:val="2880" w:id="2097742661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 </w:t>
      </w:r>
      <w:r>
        <w:rPr>
          <w:rFonts w:eastAsia="楷体_GB2312"/>
          <w:spacing w:val="4"/>
          <w:sz w:val="32"/>
          <w:szCs w:val="32"/>
          <w:u w:val="single"/>
        </w:rPr>
        <w:t xml:space="preserve">              </w:t>
      </w:r>
    </w:p>
    <w:p w14:paraId="762BD1F6">
      <w:pPr>
        <w:widowControl/>
        <w:spacing w:line="720" w:lineRule="exact"/>
        <w:jc w:val="left"/>
        <w:rPr>
          <w:rFonts w:ascii="Arial" w:hAnsi="Arial" w:eastAsia="楷体_GB2312"/>
          <w:sz w:val="32"/>
          <w:szCs w:val="32"/>
        </w:rPr>
      </w:pPr>
    </w:p>
    <w:p w14:paraId="2E80FEE9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51EE504C">
      <w:pPr>
        <w:widowControl/>
        <w:jc w:val="left"/>
        <w:rPr>
          <w:rFonts w:ascii="Times New Roman" w:hAnsi="Times New Roman"/>
        </w:rPr>
      </w:pPr>
    </w:p>
    <w:p w14:paraId="6821B621">
      <w:pPr>
        <w:widowControl/>
        <w:jc w:val="center"/>
        <w:rPr>
          <w:rFonts w:ascii="楷体_GB2312" w:hAnsi="楷体_GB2312" w:eastAsia="楷体_GB2312"/>
          <w:sz w:val="36"/>
        </w:rPr>
      </w:pPr>
      <w:r>
        <w:rPr>
          <w:rFonts w:hint="eastAsia" w:ascii="楷体_GB2312" w:hAnsi="楷体_GB2312" w:eastAsia="楷体_GB2312"/>
          <w:sz w:val="36"/>
          <w:lang w:val="en-US" w:eastAsia="zh-CN"/>
        </w:rPr>
        <w:t>常州大学怀德学院</w:t>
      </w:r>
      <w:r>
        <w:rPr>
          <w:rFonts w:hint="eastAsia" w:ascii="楷体_GB2312" w:hAnsi="楷体_GB2312" w:eastAsia="楷体_GB2312"/>
          <w:sz w:val="36"/>
        </w:rPr>
        <w:t>教务处制</w:t>
      </w:r>
    </w:p>
    <w:p w14:paraId="55968864">
      <w:pPr>
        <w:widowControl/>
        <w:jc w:val="center"/>
        <w:rPr>
          <w:rFonts w:ascii="楷体_GB2312" w:hAnsi="楷体_GB2312" w:eastAsia="楷体_GB2312"/>
          <w:sz w:val="36"/>
        </w:rPr>
      </w:pPr>
    </w:p>
    <w:p w14:paraId="283C5D52">
      <w:pPr>
        <w:widowControl/>
        <w:jc w:val="center"/>
        <w:rPr>
          <w:rFonts w:hint="eastAsia" w:ascii="楷体_GB2312" w:hAnsi="楷体_GB2312" w:eastAsia="楷体_GB2312"/>
          <w:sz w:val="36"/>
        </w:rPr>
      </w:pPr>
    </w:p>
    <w:p w14:paraId="43B3B2C4">
      <w:pPr>
        <w:widowControl/>
        <w:jc w:val="center"/>
        <w:rPr>
          <w:rFonts w:ascii="楷体_GB2312" w:hAnsi="楷体_GB2312" w:eastAsia="楷体_GB2312"/>
          <w:sz w:val="36"/>
        </w:rPr>
      </w:pPr>
      <w:r>
        <w:rPr>
          <w:rFonts w:ascii="楷体_GB2312" w:hAnsi="楷体_GB2312" w:eastAsia="楷体_GB2312"/>
          <w:sz w:val="36"/>
        </w:rPr>
        <w:br w:type="page"/>
      </w:r>
    </w:p>
    <w:p w14:paraId="5553439E"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default" w:ascii="Times New Roman" w:hAnsi="Times New Roman" w:eastAsia="仿宋_GB2312" w:cs="Times New Roman"/>
          <w:b/>
          <w:sz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</w:rPr>
        <w:t>.微专业基本情况表</w:t>
      </w:r>
    </w:p>
    <w:tbl>
      <w:tblPr>
        <w:tblStyle w:val="6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2692"/>
        <w:gridCol w:w="1843"/>
        <w:gridCol w:w="2660"/>
      </w:tblGrid>
      <w:tr w14:paraId="3FE51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2C81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微专业名称</w:t>
            </w:r>
          </w:p>
        </w:tc>
        <w:tc>
          <w:tcPr>
            <w:tcW w:w="38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D98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9B0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5580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学分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D8C0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5C7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课程门数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067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652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C9F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所属学科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6D34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6CB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涵盖学科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8E4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5C58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6FE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所属系部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5BD3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786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参与单位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B0F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如有共建系部或企业可填写，没有填无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 w14:paraId="2782C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389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专业负责人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0A7A4"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8CA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计划招收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学生数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76E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925A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9" w:hRule="atLeast"/>
        </w:trPr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DEB2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微专业简介</w:t>
            </w:r>
          </w:p>
        </w:tc>
        <w:tc>
          <w:tcPr>
            <w:tcW w:w="38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7CA65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微专业定位、培养目标、培养方法、特色与创新等，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字以内）</w:t>
            </w:r>
          </w:p>
          <w:p w14:paraId="1E1DB35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ADD865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88BC48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F2BE35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83E655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D8DD481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77F6FE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1C8FA9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0A7EC441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94E7CD7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67DF2E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4B4539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2C2A9E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3F5D84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47FDFA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289A16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5D9949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1853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atLeast"/>
        </w:trPr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2C2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微专业设置理由</w:t>
            </w:r>
          </w:p>
        </w:tc>
        <w:tc>
          <w:tcPr>
            <w:tcW w:w="38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2D6914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（微专业建设基础、社会需求及就业前景分析等，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 w14:paraId="205B523D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7F269C08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4E7FDDF4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0219F5CC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67D5728C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723EBE19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429E1114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4BCAF4E0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2AB2B3CD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6DF0934B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71AB637C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10D2BD9D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35DFD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5" w:hRule="atLeast"/>
        </w:trPr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FB5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微专业建设</w:t>
            </w:r>
          </w:p>
          <w:p w14:paraId="58305D7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思路与时间安排</w:t>
            </w:r>
          </w:p>
        </w:tc>
        <w:tc>
          <w:tcPr>
            <w:tcW w:w="38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A665C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微专业实施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计划、阶段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性目标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3E81F982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1018670">
      <w:pPr>
        <w:widowControl/>
        <w:spacing w:after="156" w:line="0" w:lineRule="atLeast"/>
        <w:jc w:val="center"/>
        <w:rPr>
          <w:rFonts w:hint="eastAsia" w:ascii="仿宋_GB2312" w:hAnsi="仿宋_GB2312" w:eastAsia="仿宋_GB2312" w:cs="仿宋_GB2312"/>
          <w:b/>
          <w:sz w:val="32"/>
          <w:lang w:val="en-US" w:eastAsia="zh-CN"/>
        </w:rPr>
      </w:pPr>
      <w:r>
        <w:br w:type="page"/>
      </w:r>
      <w:r>
        <w:rPr>
          <w:rFonts w:hint="default" w:ascii="Times New Roman" w:hAnsi="Times New Roman" w:eastAsia="仿宋_GB2312" w:cs="Times New Roman"/>
          <w:b/>
          <w:sz w:val="32"/>
        </w:rPr>
        <w:t>2</w:t>
      </w:r>
      <w:r>
        <w:rPr>
          <w:rFonts w:hint="eastAsia" w:ascii="仿宋_GB2312" w:hAnsi="仿宋_GB2312" w:eastAsia="仿宋_GB2312" w:cs="仿宋_GB2312"/>
          <w:b/>
          <w:sz w:val="32"/>
        </w:rPr>
        <w:t>.****微专业</w:t>
      </w: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课程体系设置情况</w:t>
      </w:r>
    </w:p>
    <w:tbl>
      <w:tblPr>
        <w:tblStyle w:val="6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1856"/>
        <w:gridCol w:w="1856"/>
        <w:gridCol w:w="1856"/>
        <w:gridCol w:w="1863"/>
      </w:tblGrid>
      <w:tr w14:paraId="3D7DF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5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D2A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微专业课程</w:t>
            </w:r>
          </w:p>
          <w:p w14:paraId="1B2C3D9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体系设置情况</w:t>
            </w:r>
          </w:p>
        </w:tc>
        <w:tc>
          <w:tcPr>
            <w:tcW w:w="4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FEAD80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课程设置总体思路及课程具体情况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691F063F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54D8FDA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0234A39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D6B9F0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C88096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B3302D0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1A4127D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C11B1E7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F09EDE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685BEA2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3DDE35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631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7A0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课程名称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9C0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学时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D5D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学分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765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开课学期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18A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考核方式</w:t>
            </w:r>
          </w:p>
        </w:tc>
      </w:tr>
      <w:tr w14:paraId="396E4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95D5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121867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47A1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8380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B070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8FE2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6D94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8E02C0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079A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A78C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B107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F46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62FA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BD29D3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D05E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083B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4E8B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11E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8216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9CAB9B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F4EB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9AD3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BD4D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5B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9058B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2145F6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AB99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38D8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E1F9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825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DEBD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81BA91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8BE3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584DD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3205">
            <w:pPr>
              <w:widowControl/>
              <w:spacing w:line="360" w:lineRule="auto"/>
              <w:ind w:right="-693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3F3AE23">
      <w:pPr>
        <w:widowControl/>
        <w:spacing w:after="156" w:line="0" w:lineRule="atLeast"/>
        <w:jc w:val="center"/>
        <w:rPr>
          <w:rFonts w:hint="default" w:hAnsi="Times New Roman"/>
          <w:b/>
          <w:sz w:val="32"/>
          <w:lang w:val="en-US" w:eastAsia="zh-CN"/>
        </w:rPr>
      </w:pPr>
    </w:p>
    <w:p w14:paraId="481711B6">
      <w:pPr>
        <w:widowControl/>
        <w:spacing w:after="156" w:line="0" w:lineRule="atLeast"/>
        <w:jc w:val="both"/>
        <w:rPr>
          <w:rFonts w:hint="default" w:hAnsi="Times New Roman"/>
          <w:b/>
          <w:sz w:val="32"/>
          <w:lang w:val="en-US" w:eastAsia="zh-CN"/>
        </w:rPr>
      </w:pPr>
    </w:p>
    <w:p w14:paraId="4BB72A6C">
      <w:pPr>
        <w:widowControl/>
        <w:spacing w:after="156" w:line="0" w:lineRule="atLeast"/>
        <w:jc w:val="center"/>
        <w:rPr>
          <w:rFonts w:hint="default" w:hAnsi="Times New Roman"/>
          <w:b/>
          <w:sz w:val="32"/>
          <w:lang w:val="en-US" w:eastAsia="zh-CN"/>
        </w:rPr>
      </w:pPr>
    </w:p>
    <w:p w14:paraId="57332200">
      <w:pPr>
        <w:widowControl/>
        <w:spacing w:after="156" w:line="0" w:lineRule="atLeast"/>
        <w:jc w:val="center"/>
        <w:rPr>
          <w:rFonts w:hint="default" w:hAnsi="Times New Roman"/>
          <w:b/>
          <w:sz w:val="32"/>
          <w:lang w:val="en-US" w:eastAsia="zh-CN"/>
        </w:rPr>
      </w:pPr>
    </w:p>
    <w:p w14:paraId="2FD52EE8">
      <w:pPr>
        <w:widowControl/>
        <w:spacing w:after="156" w:line="0" w:lineRule="atLeast"/>
        <w:jc w:val="both"/>
        <w:rPr>
          <w:rFonts w:hint="default" w:hAnsi="Times New Roman"/>
          <w:b/>
          <w:sz w:val="32"/>
          <w:lang w:val="en-US" w:eastAsia="zh-CN"/>
        </w:rPr>
      </w:pPr>
    </w:p>
    <w:p w14:paraId="1B8A4FEB"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default" w:ascii="Times New Roman" w:hAnsi="Times New Roman" w:eastAsia="仿宋_GB2312" w:cs="Times New Roman"/>
          <w:b/>
          <w:sz w:val="32"/>
        </w:rPr>
        <w:t>3</w:t>
      </w:r>
      <w:r>
        <w:rPr>
          <w:rFonts w:hint="eastAsia" w:ascii="仿宋_GB2312" w:hAnsi="仿宋_GB2312" w:eastAsia="仿宋_GB2312" w:cs="仿宋_GB2312"/>
          <w:b/>
          <w:sz w:val="32"/>
        </w:rPr>
        <w:t>.微专业教学团队情况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479"/>
        <w:gridCol w:w="572"/>
        <w:gridCol w:w="662"/>
        <w:gridCol w:w="708"/>
        <w:gridCol w:w="1585"/>
        <w:gridCol w:w="258"/>
        <w:gridCol w:w="1328"/>
        <w:gridCol w:w="90"/>
        <w:gridCol w:w="1496"/>
        <w:gridCol w:w="1586"/>
      </w:tblGrid>
      <w:tr w14:paraId="77143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0A90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专业负责人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237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B3F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B02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称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452E"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ADA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4D64">
            <w:pPr>
              <w:widowControl/>
              <w:spacing w:line="480" w:lineRule="auto"/>
              <w:ind w:right="-693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00E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C4D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684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话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7239"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4F4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ED9C">
            <w:pPr>
              <w:widowControl/>
              <w:spacing w:line="480" w:lineRule="auto"/>
              <w:ind w:right="-693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5C4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学科及研究方向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8236"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93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2C0A">
            <w:pPr>
              <w:widowControl/>
              <w:spacing w:line="480" w:lineRule="auto"/>
              <w:ind w:right="-693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90C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承担主要任务与主</w:t>
            </w:r>
          </w:p>
          <w:p w14:paraId="5AA3055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讲课程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C362"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B5B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B57AE">
            <w:pPr>
              <w:widowControl/>
              <w:spacing w:line="480" w:lineRule="auto"/>
              <w:ind w:right="-693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CE5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教学情况</w:t>
            </w:r>
          </w:p>
        </w:tc>
        <w:tc>
          <w:tcPr>
            <w:tcW w:w="7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A7BBD8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近三年来讲授的主要课程（含课程名称、学分、本人授课学时）（不超过五门）</w:t>
            </w:r>
          </w:p>
        </w:tc>
      </w:tr>
      <w:tr w14:paraId="6FE44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2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A592">
            <w:pPr>
              <w:widowControl/>
              <w:ind w:right="-10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团队成员</w:t>
            </w:r>
          </w:p>
        </w:tc>
      </w:tr>
      <w:tr w14:paraId="17B11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D34D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br w:type="page"/>
            </w: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F2AA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1D837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0BB3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11B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072BE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主要从事专业/行业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B5D9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曾授课程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E9E6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拟授课程</w:t>
            </w:r>
          </w:p>
        </w:tc>
      </w:tr>
      <w:tr w14:paraId="48970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EFB5B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CC8F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96FD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8EAB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EE1A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B521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9179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A885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12D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E995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FAE6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E86A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1AFB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8223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6B9F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A9BE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9C02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DDF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8192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3635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8AC5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C452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6856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FA76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B9ED3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011E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6335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305A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CF73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67EE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88BB3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E682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C49C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4853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228C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4B05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9BA1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5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587C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CC28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2E3C6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8593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D7AFD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954F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23E9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8D25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ED68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81BC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9869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9497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A3DD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1B1A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4445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80CD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ED4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381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7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3E9D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94C7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34C6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3F89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8128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B3F0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7901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D3A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1C7D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8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98E7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3ABB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82AB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6049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DB5E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29DF3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A042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76E9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34D8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9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0CB0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32B4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8A51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D91D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F5BF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4FBD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3023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3EC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FC8F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10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5314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777B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68AD5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6906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1644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E252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9F03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07A2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ABD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专业负责人及团队成员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教科研成果</w:t>
            </w:r>
          </w:p>
        </w:tc>
        <w:tc>
          <w:tcPr>
            <w:tcW w:w="82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8D9EC0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简要介绍近五年教科研获奖情况</w:t>
            </w:r>
          </w:p>
          <w:p w14:paraId="3E643FE1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44290B3">
      <w:pPr>
        <w:widowControl/>
        <w:spacing w:after="156" w:line="0" w:lineRule="atLeast"/>
        <w:jc w:val="center"/>
        <w:rPr>
          <w:rFonts w:hint="eastAsia" w:ascii="仿宋_GB2312" w:hAnsi="仿宋_GB2312" w:eastAsia="仿宋_GB2312" w:cs="仿宋_GB2312"/>
          <w:b/>
          <w:spacing w:val="20"/>
          <w:sz w:val="44"/>
        </w:rPr>
      </w:pPr>
      <w:r>
        <w:rPr>
          <w:rFonts w:hint="eastAsia" w:ascii="仿宋_GB2312" w:hAnsi="仿宋_GB2312" w:eastAsia="仿宋_GB2312" w:cs="仿宋_GB2312"/>
          <w:b/>
          <w:sz w:val="32"/>
        </w:rPr>
        <w:br w:type="page"/>
      </w:r>
      <w:r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</w:rPr>
        <w:t>.微专业负责人承诺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2BB2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012C16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61A6D6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本人承诺组织团队成员，按照时间安排，保质保量完成微专业建设，并在后期的运行过程中，不断优化，持续改进。</w:t>
            </w:r>
          </w:p>
          <w:p w14:paraId="228665B3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3599CA8">
            <w:pPr>
              <w:widowControl/>
              <w:spacing w:line="480" w:lineRule="auto"/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微专业负责人签名：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</w:p>
          <w:p w14:paraId="46764768">
            <w:pPr>
              <w:widowControl/>
              <w:spacing w:line="480" w:lineRule="auto"/>
              <w:ind w:firstLine="5787" w:firstLineChars="206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年   月   日</w:t>
            </w:r>
          </w:p>
        </w:tc>
      </w:tr>
    </w:tbl>
    <w:p w14:paraId="6C303A22">
      <w:pPr>
        <w:widowControl/>
        <w:spacing w:after="156" w:line="0" w:lineRule="atLeast"/>
        <w:ind w:left="360" w:hanging="360"/>
        <w:jc w:val="center"/>
        <w:rPr>
          <w:rFonts w:hint="eastAsia" w:ascii="仿宋_GB2312" w:hAnsi="仿宋_GB2312" w:eastAsia="仿宋_GB2312" w:cs="仿宋_GB2312"/>
          <w:b/>
          <w:sz w:val="32"/>
        </w:rPr>
      </w:pPr>
    </w:p>
    <w:p w14:paraId="3E3B64F9">
      <w:pPr>
        <w:widowControl/>
        <w:spacing w:after="156" w:line="0" w:lineRule="atLeast"/>
        <w:ind w:left="360" w:hanging="360"/>
        <w:jc w:val="center"/>
        <w:rPr>
          <w:rFonts w:hint="eastAsia" w:ascii="仿宋_GB2312" w:hAnsi="仿宋_GB2312" w:eastAsia="仿宋_GB2312" w:cs="仿宋_GB2312"/>
          <w:b/>
          <w:spacing w:val="20"/>
          <w:sz w:val="44"/>
        </w:rPr>
      </w:pPr>
      <w:r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系部</w:t>
      </w:r>
      <w:r>
        <w:rPr>
          <w:rFonts w:hint="eastAsia" w:ascii="仿宋_GB2312" w:hAnsi="仿宋_GB2312" w:eastAsia="仿宋_GB2312" w:cs="仿宋_GB2312"/>
          <w:b/>
          <w:sz w:val="32"/>
        </w:rPr>
        <w:t>意见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3EEBB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1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5E623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04E5CDD8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同意推荐该微专业申报微专业建设项目，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并承诺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对该微专业建设给予各项支持。</w:t>
            </w:r>
          </w:p>
          <w:p w14:paraId="6ECFAFD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089B5B61">
            <w:pPr>
              <w:widowControl/>
              <w:tabs>
                <w:tab w:val="left" w:pos="5076"/>
              </w:tabs>
              <w:spacing w:line="480" w:lineRule="auto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盖章）</w:t>
            </w:r>
          </w:p>
          <w:p w14:paraId="5D4FC993">
            <w:pPr>
              <w:widowControl/>
              <w:spacing w:line="480" w:lineRule="auto"/>
              <w:ind w:firstLine="5320" w:firstLineChars="1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年   月   日</w:t>
            </w:r>
          </w:p>
        </w:tc>
      </w:tr>
    </w:tbl>
    <w:p w14:paraId="408D6170">
      <w:pPr>
        <w:widowControl/>
        <w:spacing w:after="156" w:line="0" w:lineRule="atLeast"/>
        <w:jc w:val="center"/>
        <w:rPr>
          <w:rFonts w:hint="eastAsia" w:ascii="仿宋_GB2312" w:hAnsi="仿宋_GB2312" w:eastAsia="仿宋_GB2312" w:cs="仿宋_GB2312"/>
          <w:b/>
          <w:sz w:val="32"/>
          <w:lang w:val="en-US" w:eastAsia="zh-CN"/>
        </w:rPr>
      </w:pPr>
    </w:p>
    <w:p w14:paraId="6AC3E3CA">
      <w:pPr>
        <w:widowControl/>
        <w:spacing w:after="156" w:line="0" w:lineRule="atLeast"/>
        <w:jc w:val="center"/>
        <w:rPr>
          <w:rFonts w:hint="eastAsia" w:ascii="仿宋_GB2312" w:hAnsi="仿宋_GB2312" w:eastAsia="仿宋_GB2312" w:cs="仿宋_GB2312"/>
          <w:b/>
          <w:spacing w:val="20"/>
          <w:sz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专家意见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07F73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A62284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拟招生人数与人才需求预测是否匹配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       □否</w:t>
            </w:r>
          </w:p>
          <w:p w14:paraId="6079A9F0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开设本专业是否具有良好的办学条件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       □否</w:t>
            </w:r>
          </w:p>
          <w:p w14:paraId="68D7A877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拟开设微专业是否可行：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       □否</w:t>
            </w:r>
          </w:p>
          <w:p w14:paraId="143FA190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具体意见：</w:t>
            </w:r>
          </w:p>
          <w:p w14:paraId="46B4DE93"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4A2C24"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6D4849"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87A2A8"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B6A0CB0"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0C78E7">
            <w:pPr>
              <w:widowControl/>
              <w:spacing w:line="48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专家组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  <w:p w14:paraId="790EEF5B">
            <w:pPr>
              <w:widowControl/>
              <w:spacing w:line="480" w:lineRule="auto"/>
              <w:ind w:firstLine="5787" w:firstLineChars="206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年   月   日</w:t>
            </w:r>
          </w:p>
        </w:tc>
      </w:tr>
    </w:tbl>
    <w:p w14:paraId="596F6B98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</w:rPr>
      </w:pPr>
    </w:p>
    <w:p w14:paraId="1FEF8312">
      <w:pPr>
        <w:widowControl/>
        <w:spacing w:after="156" w:line="0" w:lineRule="atLeast"/>
        <w:jc w:val="center"/>
        <w:rPr>
          <w:rFonts w:hint="eastAsia" w:ascii="仿宋_GB2312" w:hAnsi="仿宋_GB2312" w:eastAsia="仿宋_GB2312" w:cs="仿宋_GB2312"/>
          <w:b/>
          <w:spacing w:val="20"/>
          <w:sz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学院意见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7600A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775C82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536EC5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DD0C83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EA752A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571E30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2FB63F">
            <w:pPr>
              <w:widowControl/>
              <w:tabs>
                <w:tab w:val="left" w:pos="5076"/>
              </w:tabs>
              <w:spacing w:line="480" w:lineRule="auto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盖章）</w:t>
            </w:r>
          </w:p>
          <w:p w14:paraId="08C3F81C">
            <w:pPr>
              <w:widowControl/>
              <w:spacing w:line="480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644AD330">
      <w:pPr>
        <w:widowControl/>
        <w:spacing w:line="360" w:lineRule="auto"/>
        <w:jc w:val="left"/>
        <w:rPr>
          <w:rFonts w:ascii="Times New Roman" w:hAnsi="Times New Roman"/>
        </w:rPr>
      </w:pPr>
    </w:p>
    <w:p w14:paraId="6B0A3165">
      <w:pPr>
        <w:adjustRightInd w:val="0"/>
        <w:snapToGrid w:val="0"/>
        <w:spacing w:line="30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17" w:bottom="136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8A7AE87-5B7B-4B79-A15D-6CA81D5273A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35B50C-29D6-4B4A-A07D-C7AA5F45F6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BCA8477-1771-48A8-9429-32A086D3F6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EF85F6B-47A2-4810-A809-51BE00359D1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  <w:embedRegular r:id="rId5" w:fontKey="{D7AE14C1-D399-41B0-92AD-2C18A99EB1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  <w:embedRegular r:id="rId6" w:fontKey="{18AB7904-1C2C-4C17-8AB0-93C70E83104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68DEC0D-FFF2-43F6-9AA5-0A91043BB6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990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D943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D943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WFmYjRhYzg1Y2JkNDgwNjAyNDBmZTdmZDFlMGQifQ=="/>
    <w:docVar w:name="KSO_WPS_MARK_KEY" w:val="a4909673-7f86-46bb-a6fb-657d58a0dd16"/>
  </w:docVars>
  <w:rsids>
    <w:rsidRoot w:val="00000000"/>
    <w:rsid w:val="02CB619B"/>
    <w:rsid w:val="04513BA5"/>
    <w:rsid w:val="073763D2"/>
    <w:rsid w:val="08551B48"/>
    <w:rsid w:val="08A609E4"/>
    <w:rsid w:val="09BC2C60"/>
    <w:rsid w:val="0DA644C0"/>
    <w:rsid w:val="0F622D29"/>
    <w:rsid w:val="103469A1"/>
    <w:rsid w:val="10984DC6"/>
    <w:rsid w:val="10C34956"/>
    <w:rsid w:val="125D2F7F"/>
    <w:rsid w:val="155E207A"/>
    <w:rsid w:val="17D62710"/>
    <w:rsid w:val="186802BC"/>
    <w:rsid w:val="1A564145"/>
    <w:rsid w:val="1B3721C8"/>
    <w:rsid w:val="1B6F3710"/>
    <w:rsid w:val="1B7E1280"/>
    <w:rsid w:val="1C5E4DF6"/>
    <w:rsid w:val="1DDE5320"/>
    <w:rsid w:val="23487548"/>
    <w:rsid w:val="24B91000"/>
    <w:rsid w:val="24D97C57"/>
    <w:rsid w:val="2631253F"/>
    <w:rsid w:val="26313311"/>
    <w:rsid w:val="27FE6547"/>
    <w:rsid w:val="27FF1D9F"/>
    <w:rsid w:val="2C3B638F"/>
    <w:rsid w:val="2FCC4DFA"/>
    <w:rsid w:val="30D75B88"/>
    <w:rsid w:val="31D24858"/>
    <w:rsid w:val="327F2033"/>
    <w:rsid w:val="345B2307"/>
    <w:rsid w:val="35516872"/>
    <w:rsid w:val="35D95EFE"/>
    <w:rsid w:val="369D6AEF"/>
    <w:rsid w:val="36F01751"/>
    <w:rsid w:val="38EC419A"/>
    <w:rsid w:val="3CCD7E3F"/>
    <w:rsid w:val="3F756C2F"/>
    <w:rsid w:val="401A32A3"/>
    <w:rsid w:val="45E81F39"/>
    <w:rsid w:val="47CE7618"/>
    <w:rsid w:val="485853A8"/>
    <w:rsid w:val="49CD76D0"/>
    <w:rsid w:val="4A344296"/>
    <w:rsid w:val="4FED529B"/>
    <w:rsid w:val="50151DD1"/>
    <w:rsid w:val="50D76DD7"/>
    <w:rsid w:val="51F60BA0"/>
    <w:rsid w:val="524A5F75"/>
    <w:rsid w:val="52B6712B"/>
    <w:rsid w:val="55B65FEE"/>
    <w:rsid w:val="58390261"/>
    <w:rsid w:val="58B371D4"/>
    <w:rsid w:val="5C3731F4"/>
    <w:rsid w:val="5D543F38"/>
    <w:rsid w:val="5DA327CA"/>
    <w:rsid w:val="5DC310BE"/>
    <w:rsid w:val="601E438A"/>
    <w:rsid w:val="65C50FDD"/>
    <w:rsid w:val="68437B06"/>
    <w:rsid w:val="68AD06CE"/>
    <w:rsid w:val="68DE6DAC"/>
    <w:rsid w:val="6956585F"/>
    <w:rsid w:val="6A7B59D6"/>
    <w:rsid w:val="6CDD7C25"/>
    <w:rsid w:val="705E5832"/>
    <w:rsid w:val="71FD599E"/>
    <w:rsid w:val="73267F63"/>
    <w:rsid w:val="7342177F"/>
    <w:rsid w:val="75A142BE"/>
    <w:rsid w:val="79870D9A"/>
    <w:rsid w:val="798A7E83"/>
    <w:rsid w:val="7A8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outlineLvl w:val="1"/>
    </w:pPr>
    <w:rPr>
      <w:rFonts w:hint="eastAsia" w:ascii="宋体" w:hAnsi="宋体"/>
      <w:b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370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009277cd-9c7f-4b8f-bf03-5468e5d0288e</errorID>
      <errorWord>与</errorWord>
      <group>L1_Grammar</group>
      <groupName>语法问题</groupName>
      <ability>L2_Missing</ability>
      <abilityName>成分残缺</abilityName>
      <candidateList>
        <item>关于</item>
      </candidateList>
      <explain>句子中可能存在主谓宾、修饰语或者必要的词语残缺。</explain>
      <paraID>6DD10EA1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9cd2b-b62f-442c-bea4-43c937aaf0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2996</Words>
  <Characters>3036</Characters>
  <Lines>0</Lines>
  <Paragraphs>0</Paragraphs>
  <TotalTime>11</TotalTime>
  <ScaleCrop>false</ScaleCrop>
  <LinksUpToDate>false</LinksUpToDate>
  <CharactersWithSpaces>3379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2023-02-22T07:58:00Z</dcterms:created>
  <dc:creator>Administrator</dc:creator>
  <cp:lastModifiedBy>季欣</cp:lastModifiedBy>
  <cp:lastPrinted>2025-12-16T01:02:00Z</cp:lastPrinted>
  <dcterms:modified xsi:type="dcterms:W3CDTF">2025-12-16T08:04:09Z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9F2BCAD9EB0E4988B482A6B3E905214C_13</vt:lpwstr>
  </property>
  <property fmtid="{D5CDD505-2E9C-101B-9397-08002B2CF9AE}" pid="4" name="KSOTemplateDocerSaveRecord">
    <vt:lpwstr>eyJoZGlkIjoiODMwOWI2MTU5ZTljMTgyNzQxZjVhZTlkNWU4N2VlYzAiLCJ1c2VySWQiOiIzOTU0MjMxODUifQ==</vt:lpwstr>
  </property>
</Properties>
</file>