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宋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常州大学怀德学院课堂检查周报表（第</w:t>
      </w:r>
      <w:r>
        <w:rPr>
          <w:rFonts w:hint="eastAsia" w:ascii="楷体" w:hAnsi="楷体" w:eastAsia="楷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2"/>
          <w:szCs w:val="32"/>
          <w:u w:val="single"/>
          <w:lang w:eastAsia="zh-CN"/>
        </w:rPr>
        <w:t>九</w:t>
      </w:r>
      <w:r>
        <w:rPr>
          <w:rFonts w:hint="eastAsia" w:ascii="楷体" w:hAnsi="楷体" w:eastAsia="楷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bCs/>
          <w:sz w:val="32"/>
          <w:szCs w:val="32"/>
        </w:rPr>
        <w:t>周）（汇总）</w:t>
      </w:r>
    </w:p>
    <w:tbl>
      <w:tblPr>
        <w:tblStyle w:val="3"/>
        <w:tblpPr w:leftFromText="180" w:rightFromText="180" w:vertAnchor="text" w:horzAnchor="page" w:tblpX="1860" w:tblpY="175"/>
        <w:tblOverlap w:val="never"/>
        <w:tblW w:w="872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45"/>
        <w:gridCol w:w="840"/>
        <w:gridCol w:w="1312"/>
        <w:gridCol w:w="720"/>
        <w:gridCol w:w="990"/>
        <w:gridCol w:w="1005"/>
        <w:gridCol w:w="750"/>
        <w:gridCol w:w="818"/>
        <w:gridCol w:w="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系部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检查次数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迟到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吃早餐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玩手机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睡觉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讲话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旷课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经济管理系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15级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16级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0.</w:t>
            </w:r>
            <w:r>
              <w:rPr>
                <w:rFonts w:ascii="楷体" w:hAnsi="楷体" w:eastAsia="楷体" w:cs="楷体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0.</w:t>
            </w:r>
            <w:r>
              <w:rPr>
                <w:rFonts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24"/>
              </w:rPr>
              <w:t>11.73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24"/>
              </w:rPr>
              <w:t>12.6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color w:val="000000"/>
                <w:sz w:val="24"/>
                <w:szCs w:val="24"/>
              </w:rPr>
              <w:t>1.26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 xml:space="preserve">  54 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1.27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16.6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0.27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1.87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外语系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14级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15级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 xml:space="preserve"> 1.2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16级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8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0.8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1.3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0.3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建筑与环境工程系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15级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8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3.00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0.50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5.37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0.13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4.50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16级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7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 xml:space="preserve">  39 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5.57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1.43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6.29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5.00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7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0.71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5.43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0.43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2.57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机械与化学工程系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15级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0.4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16级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0.67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0.95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艺术系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15级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0.85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1.42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0.57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16级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1.14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1.28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1.42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1.28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信息工程系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14级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15级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0.15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vAlign w:val="center"/>
          </w:tcPr>
          <w:p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16级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0.25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0.75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</w:tcPr>
          <w:p>
            <w:pPr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50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平均次数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0.44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0.04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0.6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0.66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0.1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0.08</w:t>
            </w:r>
          </w:p>
        </w:tc>
      </w:tr>
    </w:tbl>
    <w:p>
      <w:pPr>
        <w:jc w:val="center"/>
      </w:pPr>
      <w:r>
        <w:rPr>
          <w:rFonts w:hint="eastAsia" w:ascii="楷体" w:hAnsi="楷体" w:eastAsia="楷体" w:cs="楷体"/>
          <w:sz w:val="24"/>
          <w:szCs w:val="24"/>
        </w:rPr>
        <w:t>注：检查次数是指检查课堂的总次数。平均次数是指查到的总次数除以检查数量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both"/>
      </w:pPr>
    </w:p>
    <w:p>
      <w:pPr>
        <w:spacing w:line="220" w:lineRule="atLeast"/>
        <w:jc w:val="center"/>
        <w:rPr>
          <w:rFonts w:hint="eastAsia" w:ascii="楷体" w:hAnsi="楷体" w:eastAsia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常州大学怀德学院宿舍检查周报表（第</w:t>
      </w:r>
      <w:r>
        <w:rPr>
          <w:rFonts w:hint="eastAsia" w:ascii="楷体" w:hAnsi="楷体" w:eastAsia="楷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2"/>
          <w:szCs w:val="32"/>
          <w:u w:val="single"/>
          <w:lang w:val="en-US" w:eastAsia="zh-CN"/>
        </w:rPr>
        <w:t xml:space="preserve">九 </w:t>
      </w:r>
      <w:r>
        <w:rPr>
          <w:rFonts w:hint="eastAsia" w:ascii="楷体" w:hAnsi="楷体" w:eastAsia="楷体"/>
          <w:b/>
          <w:bCs/>
          <w:sz w:val="32"/>
          <w:szCs w:val="32"/>
        </w:rPr>
        <w:t>周）（汇总）</w:t>
      </w:r>
    </w:p>
    <w:tbl>
      <w:tblPr>
        <w:tblStyle w:val="3"/>
        <w:tblW w:w="85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638"/>
        <w:gridCol w:w="780"/>
        <w:gridCol w:w="710"/>
        <w:gridCol w:w="832"/>
        <w:gridCol w:w="723"/>
        <w:gridCol w:w="575"/>
        <w:gridCol w:w="710"/>
        <w:gridCol w:w="710"/>
        <w:gridCol w:w="710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09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系部</w:t>
            </w:r>
          </w:p>
        </w:tc>
        <w:tc>
          <w:tcPr>
            <w:tcW w:w="709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年级</w:t>
            </w:r>
          </w:p>
        </w:tc>
        <w:tc>
          <w:tcPr>
            <w:tcW w:w="638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检查数量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</w:t>
            </w:r>
          </w:p>
        </w:tc>
        <w:tc>
          <w:tcPr>
            <w:tcW w:w="71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睡觉</w:t>
            </w:r>
          </w:p>
        </w:tc>
        <w:tc>
          <w:tcPr>
            <w:tcW w:w="832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看书学习</w:t>
            </w:r>
          </w:p>
        </w:tc>
        <w:tc>
          <w:tcPr>
            <w:tcW w:w="723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打牌玩游戏</w:t>
            </w:r>
          </w:p>
        </w:tc>
        <w:tc>
          <w:tcPr>
            <w:tcW w:w="575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夜不归宿</w:t>
            </w:r>
          </w:p>
        </w:tc>
        <w:tc>
          <w:tcPr>
            <w:tcW w:w="71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优</w:t>
            </w:r>
          </w:p>
        </w:tc>
        <w:tc>
          <w:tcPr>
            <w:tcW w:w="71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良</w:t>
            </w:r>
          </w:p>
        </w:tc>
        <w:tc>
          <w:tcPr>
            <w:tcW w:w="71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一般</w:t>
            </w:r>
          </w:p>
        </w:tc>
        <w:tc>
          <w:tcPr>
            <w:tcW w:w="71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经济管理系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spacing w:line="220" w:lineRule="atLeast"/>
              <w:ind w:firstLine="120" w:firstLineChars="5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5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2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5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40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36</w:t>
            </w:r>
          </w:p>
        </w:tc>
        <w:tc>
          <w:tcPr>
            <w:tcW w:w="832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53</w:t>
            </w:r>
          </w:p>
        </w:tc>
        <w:tc>
          <w:tcPr>
            <w:tcW w:w="723" w:type="dxa"/>
            <w:vAlign w:val="center"/>
          </w:tcPr>
          <w:p>
            <w:pPr>
              <w:spacing w:line="220" w:lineRule="atLeas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71</w:t>
            </w:r>
          </w:p>
        </w:tc>
        <w:tc>
          <w:tcPr>
            <w:tcW w:w="575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14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17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7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0.9</w:t>
            </w:r>
          </w:p>
        </w:tc>
        <w:tc>
          <w:tcPr>
            <w:tcW w:w="832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1.35</w:t>
            </w:r>
          </w:p>
        </w:tc>
        <w:tc>
          <w:tcPr>
            <w:tcW w:w="72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1.7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7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0.35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0.43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0.18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136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231</w:t>
            </w:r>
          </w:p>
        </w:tc>
        <w:tc>
          <w:tcPr>
            <w:tcW w:w="832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281</w:t>
            </w:r>
          </w:p>
        </w:tc>
        <w:tc>
          <w:tcPr>
            <w:tcW w:w="72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251</w:t>
            </w:r>
          </w:p>
        </w:tc>
        <w:tc>
          <w:tcPr>
            <w:tcW w:w="57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39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80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17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1.69</w:t>
            </w:r>
          </w:p>
        </w:tc>
        <w:tc>
          <w:tcPr>
            <w:tcW w:w="832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2.06</w:t>
            </w:r>
          </w:p>
        </w:tc>
        <w:tc>
          <w:tcPr>
            <w:tcW w:w="723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1.84</w:t>
            </w:r>
          </w:p>
        </w:tc>
        <w:tc>
          <w:tcPr>
            <w:tcW w:w="57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0.29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0.59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0.13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外语系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14级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16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0.80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2.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0.10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0.7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3.6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0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0.3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0.05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13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10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7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0.8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0.65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0.50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0.35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0.10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20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70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jc w:val="left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0.60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3.50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0.45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0.2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0．05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建筑与环境工程系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3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1.50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9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3</w:t>
            </w:r>
          </w:p>
        </w:tc>
        <w:tc>
          <w:tcPr>
            <w:tcW w:w="723" w:type="dxa"/>
            <w:vAlign w:val="center"/>
          </w:tcPr>
          <w:p>
            <w:pPr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 xml:space="preserve"> 3 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 xml:space="preserve">  0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0.33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0.33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艺术系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tabs>
                <w:tab w:val="center" w:pos="247"/>
              </w:tabs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42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2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 xml:space="preserve"> 31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13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0.84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0.04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0.62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0.26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0.1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50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1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49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42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4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4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0.02</w:t>
            </w:r>
          </w:p>
        </w:tc>
        <w:tc>
          <w:tcPr>
            <w:tcW w:w="832" w:type="dxa"/>
            <w:vAlign w:val="center"/>
          </w:tcPr>
          <w:p>
            <w:pPr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0.98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0.90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0.04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0.02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49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49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47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0.1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0.96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0.04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信息工程系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2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23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2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3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5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0.36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机械与化学工程系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32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 xml:space="preserve">0 </w:t>
            </w:r>
          </w:p>
        </w:tc>
        <w:tc>
          <w:tcPr>
            <w:tcW w:w="723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7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 xml:space="preserve">0 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0.53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23" w:type="dxa"/>
            <w:vAlign w:val="center"/>
          </w:tcPr>
          <w:p>
            <w:pPr>
              <w:jc w:val="both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0.07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0.13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0.46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0.47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0.27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查到总数</w:t>
            </w:r>
          </w:p>
        </w:tc>
        <w:tc>
          <w:tcPr>
            <w:tcW w:w="710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2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5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平均次数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0.67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5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1.3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0.2</w:t>
            </w:r>
          </w:p>
        </w:tc>
        <w:tc>
          <w:tcPr>
            <w:tcW w:w="710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tabs>
          <w:tab w:val="left" w:pos="5001"/>
        </w:tabs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注：检查数量为检查的宿舍个数，平均次数是指查到现象的总次数除以检查数量的值。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center"/>
      </w:pPr>
      <w:r>
        <w:rPr>
          <w:rFonts w:hint="eastAsia" w:ascii="楷体" w:hAnsi="楷体" w:eastAsia="楷体" w:cs="宋体"/>
          <w:b/>
          <w:bCs/>
          <w:kern w:val="0"/>
          <w:sz w:val="36"/>
          <w:szCs w:val="36"/>
        </w:rPr>
        <w:t>常州大学怀德学院早晚自习学风督查情况</w:t>
      </w:r>
    </w:p>
    <w:p>
      <w:pPr>
        <w:spacing w:line="480" w:lineRule="auto"/>
        <w:jc w:val="center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第 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 xml:space="preserve">9 </w:t>
      </w:r>
      <w:r>
        <w:rPr>
          <w:rFonts w:hint="eastAsia" w:ascii="楷体" w:hAnsi="楷体" w:eastAsia="楷体"/>
          <w:b/>
          <w:sz w:val="28"/>
          <w:szCs w:val="28"/>
        </w:rPr>
        <w:t>周</w:t>
      </w:r>
    </w:p>
    <w:tbl>
      <w:tblPr>
        <w:tblStyle w:val="3"/>
        <w:tblW w:w="141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2402"/>
        <w:gridCol w:w="2402"/>
        <w:gridCol w:w="2528"/>
        <w:gridCol w:w="35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3237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系  部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年级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早自习平均出勤率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晚自习平均出勤率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机械与化学工程系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无特殊事件发生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2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tabs>
                <w:tab w:val="left" w:pos="633"/>
              </w:tabs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 xml:space="preserve">   96%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2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98%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99%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2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建筑与环境工程系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早自习出席情况良好，晚自习出席情况有下降</w:t>
            </w:r>
            <w:bookmarkStart w:id="0" w:name="_GoBack"/>
            <w:bookmarkEnd w:id="0"/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2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544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2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96.56%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8.45%</w:t>
            </w:r>
          </w:p>
        </w:tc>
        <w:tc>
          <w:tcPr>
            <w:tcW w:w="3544" w:type="dxa"/>
            <w:vMerge w:val="continue"/>
            <w:tcBorders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2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信息工程系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14级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无特殊事件发生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2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32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26%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97%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83%（因活动较多）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32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经济管理系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社联开幕式，彩排，表演及观看，晚自缺勤人数较多</w:t>
            </w:r>
          </w:p>
          <w:p>
            <w:pPr>
              <w:widowControl/>
              <w:jc w:val="both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班干去开班委会缺勤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32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32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98.40％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89.42％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2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14级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-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-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无特殊事件发生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2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-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94%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tabs>
                <w:tab w:val="left" w:pos="685"/>
              </w:tabs>
              <w:jc w:val="both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2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 xml:space="preserve">        93%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9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%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2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9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%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95%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2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艺术系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大二没有上早自习，大三没有上上早晚自习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2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  <w:t>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80%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2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17级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ind w:firstLine="960" w:firstLineChars="400"/>
              <w:jc w:val="both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100%</w:t>
            </w:r>
          </w:p>
        </w:tc>
        <w:tc>
          <w:tcPr>
            <w:tcW w:w="2528" w:type="dxa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100%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>
      <w:pPr>
        <w:tabs>
          <w:tab w:val="left" w:pos="5001"/>
        </w:tabs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注：出勤率写一周的平均出勤率，备注写明没到的情况分别是什么。</w:t>
      </w:r>
    </w:p>
    <w:p>
      <w:pPr>
        <w:jc w:val="center"/>
        <w:sectPr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</w:pPr>
    </w:p>
    <w:p>
      <w:pPr>
        <w:jc w:val="center"/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4A0219"/>
    <w:rsid w:val="03A40D86"/>
    <w:rsid w:val="21F1145F"/>
    <w:rsid w:val="29C639DC"/>
    <w:rsid w:val="37261C2A"/>
    <w:rsid w:val="3D54500B"/>
    <w:rsid w:val="4AFD3081"/>
    <w:rsid w:val="501527A0"/>
    <w:rsid w:val="570052E5"/>
    <w:rsid w:val="5F7F45A3"/>
    <w:rsid w:val="667618D9"/>
    <w:rsid w:val="6CAD5BD5"/>
    <w:rsid w:val="71F51F97"/>
    <w:rsid w:val="72437CBE"/>
    <w:rsid w:val="746B03C7"/>
    <w:rsid w:val="7F9467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1529</Words>
  <Characters>2227</Characters>
  <Lines>0</Lines>
  <Paragraphs>0</Paragraphs>
  <ScaleCrop>false</ScaleCrop>
  <LinksUpToDate>false</LinksUpToDate>
  <CharactersWithSpaces>2267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2016-10-23T15:15:00Z</dcterms:created>
  <dc:creator>dell-pc</dc:creator>
  <cp:lastModifiedBy>Administrator</cp:lastModifiedBy>
  <dcterms:modified xsi:type="dcterms:W3CDTF">2017-11-07T01:02:35Z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