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附件</w:t>
      </w:r>
      <w:r>
        <w:rPr>
          <w:rFonts w:hint="eastAsia"/>
          <w:lang w:val="en-US" w:eastAsia="zh-CN"/>
        </w:rPr>
        <w:t>2</w:t>
      </w:r>
    </w:p>
    <w:p/>
    <w:p>
      <w:pPr>
        <w:ind w:firstLine="1606" w:firstLineChars="5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 xml:space="preserve">“马工程”重点教材选用确认书 </w:t>
      </w:r>
    </w:p>
    <w:p>
      <w:pPr>
        <w:ind w:firstLine="1606" w:firstLineChars="500"/>
        <w:rPr>
          <w:rFonts w:ascii="仿宋" w:hAnsi="仿宋" w:eastAsia="仿宋" w:cs="仿宋"/>
          <w:b/>
          <w:bCs/>
          <w:sz w:val="32"/>
          <w:szCs w:val="32"/>
        </w:rPr>
      </w:pPr>
    </w:p>
    <w:p>
      <w:pPr>
        <w:ind w:firstLine="560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z w:val="28"/>
          <w:szCs w:val="28"/>
          <w:shd w:val="clear" w:color="auto" w:fill="FFFFFF"/>
        </w:rPr>
        <w:t>根据省教育厅苏教高[</w:t>
      </w:r>
      <w:r>
        <w:rPr>
          <w:rFonts w:ascii="仿宋" w:hAnsi="仿宋" w:eastAsia="仿宋" w:cs="仿宋"/>
          <w:color w:val="333333"/>
          <w:sz w:val="28"/>
          <w:szCs w:val="28"/>
          <w:shd w:val="clear" w:color="auto" w:fill="FFFFFF"/>
        </w:rPr>
        <w:t>2018]12</w:t>
      </w:r>
      <w:r>
        <w:rPr>
          <w:rFonts w:hint="eastAsia" w:ascii="仿宋" w:hAnsi="仿宋" w:eastAsia="仿宋" w:cs="仿宋"/>
          <w:color w:val="333333"/>
          <w:sz w:val="28"/>
          <w:szCs w:val="28"/>
          <w:shd w:val="clear" w:color="auto" w:fill="FFFFFF"/>
        </w:rPr>
        <w:t>号文，凡开设哲学社会科学相关课程必须统一使用</w:t>
      </w:r>
      <w:r>
        <w:rPr>
          <w:rFonts w:hint="eastAsia" w:ascii="仿宋" w:hAnsi="仿宋" w:eastAsia="仿宋" w:cs="仿宋"/>
          <w:sz w:val="28"/>
          <w:szCs w:val="28"/>
        </w:rPr>
        <w:t>马克思理论研究和建设工程重点教材（以下简称“马工程”重点教材）</w:t>
      </w:r>
      <w:r>
        <w:rPr>
          <w:rFonts w:hint="eastAsia" w:ascii="仿宋" w:hAnsi="仿宋" w:eastAsia="仿宋" w:cs="仿宋"/>
          <w:color w:val="333333"/>
          <w:sz w:val="28"/>
          <w:szCs w:val="28"/>
          <w:shd w:val="clear" w:color="auto" w:fill="FFFFFF"/>
        </w:rPr>
        <w:t>。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此项工作由学院负责审核把关、推进落实。</w:t>
      </w:r>
    </w:p>
    <w:p>
      <w:pPr>
        <w:ind w:firstLine="840" w:firstLineChars="300"/>
        <w:rPr>
          <w:rFonts w:ascii="仿宋" w:hAnsi="仿宋" w:eastAsia="仿宋" w:cs="仿宋"/>
          <w:color w:val="000000"/>
          <w:sz w:val="28"/>
          <w:szCs w:val="28"/>
          <w:shd w:val="clear" w:color="auto" w:fill="FFFFFF"/>
        </w:rPr>
      </w:pPr>
      <w:r>
        <w:rPr>
          <w:rFonts w:ascii="仿宋" w:hAnsi="仿宋" w:eastAsia="仿宋" w:cs="仿宋"/>
          <w:sz w:val="28"/>
          <w:szCs w:val="28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8"/>
          <w:szCs w:val="28"/>
        </w:rPr>
        <w:t>学院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ascii="仿宋" w:hAnsi="仿宋" w:eastAsia="仿宋" w:cs="仿宋"/>
          <w:sz w:val="28"/>
          <w:szCs w:val="28"/>
          <w:u w:val="single"/>
        </w:rPr>
        <w:t xml:space="preserve">          </w:t>
      </w:r>
      <w:r>
        <w:rPr>
          <w:rFonts w:hint="eastAsia" w:ascii="仿宋" w:hAnsi="仿宋" w:eastAsia="仿宋" w:cs="仿宋"/>
          <w:sz w:val="28"/>
          <w:szCs w:val="28"/>
        </w:rPr>
        <w:t>学期已对照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《已出版“马工程”重点教材目录》。确认“马工程”重点教材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  <w:lang w:val="en-US" w:eastAsia="zh-CN"/>
        </w:rPr>
        <w:t>对应</w:t>
      </w: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>课程已全部选用“马工程”重点教材。</w:t>
      </w:r>
    </w:p>
    <w:p>
      <w:pPr>
        <w:ind w:firstLine="840" w:firstLineChars="300"/>
        <w:rPr>
          <w:rFonts w:ascii="仿宋" w:hAnsi="仿宋" w:eastAsia="仿宋" w:cs="仿宋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 xml:space="preserve">                  </w:t>
      </w:r>
      <w:bookmarkStart w:id="0" w:name="_GoBack"/>
      <w:bookmarkEnd w:id="0"/>
    </w:p>
    <w:p>
      <w:pPr>
        <w:ind w:firstLine="840" w:firstLineChars="300"/>
        <w:rPr>
          <w:rFonts w:ascii="仿宋" w:hAnsi="仿宋" w:eastAsia="仿宋" w:cs="仿宋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 xml:space="preserve">          </w:t>
      </w:r>
    </w:p>
    <w:p>
      <w:pPr>
        <w:ind w:firstLine="840" w:firstLineChars="300"/>
        <w:rPr>
          <w:rFonts w:ascii="仿宋" w:hAnsi="仿宋" w:eastAsia="仿宋" w:cs="仿宋"/>
          <w:color w:val="000000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 xml:space="preserve">                 教学院长（签字）：   </w:t>
      </w:r>
    </w:p>
    <w:p>
      <w:pPr>
        <w:ind w:firstLine="840" w:firstLineChars="300"/>
        <w:rPr>
          <w:rFonts w:ascii="仿宋" w:hAnsi="仿宋" w:eastAsia="仿宋" w:cs="仿宋"/>
          <w:color w:val="000000"/>
          <w:sz w:val="28"/>
          <w:szCs w:val="28"/>
          <w:shd w:val="clear" w:color="auto" w:fill="FFFFFF"/>
        </w:rPr>
      </w:pPr>
    </w:p>
    <w:p>
      <w:pPr>
        <w:rPr>
          <w:rFonts w:ascii="仿宋" w:hAnsi="仿宋" w:eastAsia="仿宋" w:cs="仿宋"/>
          <w:color w:val="000000"/>
          <w:sz w:val="28"/>
          <w:szCs w:val="28"/>
          <w:shd w:val="clear" w:color="auto" w:fill="FFFFFF"/>
        </w:rPr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</w:rPr>
        <w:t xml:space="preserve">                            年      月      日</w:t>
      </w:r>
    </w:p>
    <w:p/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A76"/>
    <w:rsid w:val="002E46CE"/>
    <w:rsid w:val="00384523"/>
    <w:rsid w:val="005B6A76"/>
    <w:rsid w:val="005D6EE8"/>
    <w:rsid w:val="00692AE8"/>
    <w:rsid w:val="009C5EB8"/>
    <w:rsid w:val="00BA7A37"/>
    <w:rsid w:val="00C072AE"/>
    <w:rsid w:val="00C74C7B"/>
    <w:rsid w:val="00E96E96"/>
    <w:rsid w:val="31CB21CD"/>
    <w:rsid w:val="384B7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49</Words>
  <Characters>282</Characters>
  <Lines>2</Lines>
  <Paragraphs>1</Paragraphs>
  <TotalTime>26</TotalTime>
  <ScaleCrop>false</ScaleCrop>
  <LinksUpToDate>false</LinksUpToDate>
  <CharactersWithSpaces>330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2019-05-15T01:34:00Z</dcterms:created>
  <dc:creator>Administrator</dc:creator>
  <cp:lastModifiedBy>杳鸢</cp:lastModifiedBy>
  <dcterms:modified xsi:type="dcterms:W3CDTF">2019-11-21T14:17:56Z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