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常州大学怀德学院2021-2022-2学期2021级拟表彰院三好、优干学生名单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艺术系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环  设212 谢苏洋   视  觉212 刘  蓓   视  觉212 刘  蝶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产  设211 陈  露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环  设212 吴晓萌   产  设211 郭永侠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信息系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院三好学生（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常鑫濡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杨涵斌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赵婉冰   计算机212 陈  洋   计算机213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齐浩男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软  工212 王  康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学生干部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蒋雪雨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王雯洁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李汉忱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计算机212 周雨晨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计算机212 陈  林   软  工211 刘可可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外语系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英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马燕红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院优秀学生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干部</w:t>
      </w:r>
      <w:r>
        <w:rPr>
          <w:rFonts w:hint="eastAsia" w:ascii="宋体" w:hAnsi="宋体" w:eastAsia="宋体" w:cs="宋体"/>
          <w:b/>
          <w:bCs w:val="0"/>
          <w:color w:val="auto"/>
        </w:rPr>
        <w:t>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英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语211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潘培颖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曹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颖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谢晓琪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经济管理系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院优秀三好学生（</w:t>
      </w: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color w:val="auto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商211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滕养辉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力212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钱陆奕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力211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周豫茜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营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销211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周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瑶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物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流211 周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珏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bCs/>
          <w:sz w:val="32"/>
          <w:szCs w:val="32"/>
        </w:rPr>
        <w:t>国  贸213 杨倩倩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院优秀学生干部（</w:t>
      </w: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color w:val="auto"/>
        </w:rPr>
        <w:t>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商212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郑晗月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营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销212 张佴主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仿宋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  流212 汪  洁</w:t>
      </w:r>
    </w:p>
    <w:p>
      <w:pPr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国</w:t>
      </w:r>
      <w:r>
        <w:rPr>
          <w:rFonts w:ascii="宋体" w:hAnsi="宋体" w:cs="宋体"/>
          <w:bCs/>
          <w:sz w:val="32"/>
          <w:szCs w:val="32"/>
        </w:rPr>
        <w:t xml:space="preserve">  贸213 吕双成   国 贸214 冯佳慧   </w:t>
      </w:r>
      <w:r>
        <w:rPr>
          <w:rFonts w:hint="eastAsia" w:ascii="宋体" w:hAnsi="宋体" w:cs="宋体"/>
          <w:bCs/>
          <w:sz w:val="32"/>
          <w:szCs w:val="32"/>
        </w:rPr>
        <w:t>国</w:t>
      </w:r>
      <w:r>
        <w:rPr>
          <w:rFonts w:ascii="宋体" w:hAnsi="宋体" w:cs="宋体"/>
          <w:bCs/>
          <w:sz w:val="32"/>
          <w:szCs w:val="32"/>
        </w:rPr>
        <w:t xml:space="preserve">  贸214李孟言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建筑与环境工程系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院三好学生（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土  木212 郭俊豪   给  水212 王  怡   工  程212 朱亚琴</w:t>
      </w:r>
    </w:p>
    <w:p>
      <w:pPr>
        <w:widowControl w:val="0"/>
        <w:snapToGrid/>
        <w:jc w:val="both"/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环  工212 钟  浩   环  工212 于  琴</w:t>
      </w:r>
    </w:p>
    <w:p>
      <w:pPr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院优秀学生干部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土  木211 任超杰   给  水211 王元泽   工  程211 陶嘉何   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机械与材料工程系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高分子213 朱筠豪   高分子212 何泽贤   机  制214 颜培祝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机  制213 邱煜凯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</w:t>
      </w: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</w:rPr>
        <w:t>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装  备212 张紫媛   高分子213 张  川   机  制211 赵官鑫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机  制212 黎凯强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会计系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</w:rPr>
        <w:t>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刘琦琦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陈筱钰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薛曼桦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财  务211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蒋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曦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孙文静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 xml:space="preserve">王佳郡     </w:t>
      </w:r>
    </w:p>
    <w:p>
      <w:pPr>
        <w:widowControl w:val="0"/>
        <w:snapToGrid/>
        <w:jc w:val="both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计211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汤  凡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于笑笑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蔡昊颖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ODY4NTA2NmE5NWMwYmYzMzg0YzljODc2MjgxYWE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59A5FD7"/>
    <w:rsid w:val="280B464C"/>
    <w:rsid w:val="3018164E"/>
    <w:rsid w:val="341B4756"/>
    <w:rsid w:val="35A87AF3"/>
    <w:rsid w:val="494B5DF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296</Characters>
  <Lines>44</Lines>
  <Paragraphs>12</Paragraphs>
  <TotalTime>0</TotalTime>
  <ScaleCrop>false</ScaleCrop>
  <LinksUpToDate>false</LinksUpToDate>
  <CharactersWithSpaces>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.</cp:lastModifiedBy>
  <dcterms:modified xsi:type="dcterms:W3CDTF">2022-10-26T10:46:18Z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2161CCF22FC24D9995EF5A91E6AA9F65</vt:lpwstr>
  </property>
</Properties>
</file>